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B84A2DF" w14:textId="1A690FCB" w:rsidR="000F61B8" w:rsidRDefault="000F61B8" w:rsidP="00495C3F">
      <w:pPr>
        <w:spacing w:before="120"/>
        <w:rPr>
          <w:rFonts w:cs="Arial"/>
          <w:sz w:val="20"/>
        </w:rPr>
      </w:pPr>
      <w:bookmarkStart w:id="0" w:name="_GoBack"/>
      <w:bookmarkEnd w:id="0"/>
      <w:r>
        <w:rPr>
          <w:rFonts w:cs="Arial"/>
          <w:sz w:val="20"/>
        </w:rPr>
        <w:t>MEDIA RELEASE</w:t>
      </w:r>
    </w:p>
    <w:p w14:paraId="065A7815" w14:textId="44D02A98" w:rsidR="00495C3F" w:rsidRDefault="00D56148" w:rsidP="00495C3F">
      <w:pPr>
        <w:spacing w:before="120"/>
        <w:rPr>
          <w:rFonts w:cs="Arial"/>
          <w:sz w:val="20"/>
        </w:rPr>
      </w:pPr>
      <w:r>
        <w:rPr>
          <w:rFonts w:cs="Arial"/>
          <w:sz w:val="20"/>
        </w:rPr>
        <w:t>MR-79-1115</w:t>
      </w:r>
    </w:p>
    <w:p w14:paraId="5F819403" w14:textId="45AE3F17" w:rsidR="000F61B8" w:rsidRDefault="000F61B8" w:rsidP="00495C3F">
      <w:pPr>
        <w:spacing w:before="120"/>
        <w:rPr>
          <w:rFonts w:cs="Arial"/>
          <w:sz w:val="20"/>
        </w:rPr>
      </w:pPr>
      <w:r>
        <w:rPr>
          <w:rFonts w:cs="Arial"/>
          <w:sz w:val="20"/>
        </w:rPr>
        <w:t xml:space="preserve">Issue date </w:t>
      </w:r>
      <w:r w:rsidR="00D56148">
        <w:rPr>
          <w:rFonts w:cs="Arial"/>
          <w:sz w:val="20"/>
        </w:rPr>
        <w:t>20/11/15</w:t>
      </w:r>
    </w:p>
    <w:p w14:paraId="7148E37E" w14:textId="77777777" w:rsidR="00746E02" w:rsidRDefault="00746E02" w:rsidP="004F599F">
      <w:pPr>
        <w:autoSpaceDE w:val="0"/>
        <w:autoSpaceDN w:val="0"/>
        <w:adjustRightInd w:val="0"/>
        <w:rPr>
          <w:rFonts w:cs="Arial"/>
          <w:b/>
          <w:bCs/>
          <w:sz w:val="22"/>
          <w:szCs w:val="22"/>
        </w:rPr>
      </w:pPr>
    </w:p>
    <w:p w14:paraId="019D0A46" w14:textId="6743ACFA" w:rsidR="006B3CF3" w:rsidRDefault="00D56D9E" w:rsidP="004F599F">
      <w:pPr>
        <w:autoSpaceDE w:val="0"/>
        <w:autoSpaceDN w:val="0"/>
        <w:adjustRightInd w:val="0"/>
        <w:rPr>
          <w:rFonts w:cs="Arial"/>
          <w:b/>
          <w:bCs/>
          <w:sz w:val="22"/>
          <w:szCs w:val="22"/>
        </w:rPr>
      </w:pPr>
      <w:r>
        <w:rPr>
          <w:rFonts w:cs="Arial"/>
          <w:b/>
          <w:bCs/>
          <w:sz w:val="22"/>
          <w:szCs w:val="22"/>
        </w:rPr>
        <w:t xml:space="preserve">Australia’s Most Popular </w:t>
      </w:r>
      <w:r w:rsidR="006B3CF3">
        <w:rPr>
          <w:rFonts w:cs="Arial"/>
          <w:b/>
          <w:bCs/>
          <w:sz w:val="22"/>
          <w:szCs w:val="22"/>
        </w:rPr>
        <w:t xml:space="preserve">Case IH </w:t>
      </w:r>
      <w:r>
        <w:rPr>
          <w:rFonts w:cs="Arial"/>
          <w:b/>
          <w:bCs/>
          <w:sz w:val="22"/>
          <w:szCs w:val="22"/>
        </w:rPr>
        <w:t xml:space="preserve">Factory </w:t>
      </w:r>
      <w:r w:rsidR="006B3CF3">
        <w:rPr>
          <w:rFonts w:cs="Arial"/>
          <w:b/>
          <w:bCs/>
          <w:sz w:val="22"/>
          <w:szCs w:val="22"/>
        </w:rPr>
        <w:t>C</w:t>
      </w:r>
      <w:r>
        <w:rPr>
          <w:rFonts w:cs="Arial"/>
          <w:b/>
          <w:bCs/>
          <w:sz w:val="22"/>
          <w:szCs w:val="22"/>
        </w:rPr>
        <w:t>elebrates 50 Years of Operation</w:t>
      </w:r>
    </w:p>
    <w:p w14:paraId="3641E9F8" w14:textId="77777777" w:rsidR="006B3CF3" w:rsidRDefault="006B3CF3" w:rsidP="004F599F">
      <w:pPr>
        <w:autoSpaceDE w:val="0"/>
        <w:autoSpaceDN w:val="0"/>
        <w:adjustRightInd w:val="0"/>
        <w:rPr>
          <w:rFonts w:cs="Arial"/>
          <w:b/>
          <w:bCs/>
          <w:sz w:val="22"/>
          <w:szCs w:val="22"/>
        </w:rPr>
      </w:pPr>
    </w:p>
    <w:p w14:paraId="789D6A90" w14:textId="27FD054B" w:rsidR="006B3CF3" w:rsidRDefault="00297692" w:rsidP="004F599F">
      <w:pPr>
        <w:autoSpaceDE w:val="0"/>
        <w:autoSpaceDN w:val="0"/>
        <w:adjustRightInd w:val="0"/>
        <w:rPr>
          <w:rFonts w:cs="Arial"/>
          <w:sz w:val="20"/>
        </w:rPr>
      </w:pPr>
      <w:r w:rsidRPr="00DA7374">
        <w:rPr>
          <w:rFonts w:cs="Arial"/>
          <w:sz w:val="20"/>
        </w:rPr>
        <w:t>Case IH celebrat</w:t>
      </w:r>
      <w:r w:rsidR="007C34F8">
        <w:rPr>
          <w:rFonts w:cs="Arial"/>
          <w:sz w:val="20"/>
        </w:rPr>
        <w:t>e</w:t>
      </w:r>
      <w:r w:rsidRPr="00DA7374">
        <w:rPr>
          <w:rFonts w:cs="Arial"/>
          <w:sz w:val="20"/>
        </w:rPr>
        <w:t>s</w:t>
      </w:r>
      <w:r w:rsidR="006B3CF3" w:rsidRPr="00DA7374">
        <w:rPr>
          <w:rFonts w:cs="Arial"/>
          <w:sz w:val="20"/>
        </w:rPr>
        <w:t xml:space="preserve"> an important milestone </w:t>
      </w:r>
      <w:r w:rsidRPr="00DA7374">
        <w:rPr>
          <w:rFonts w:cs="Arial"/>
          <w:sz w:val="20"/>
        </w:rPr>
        <w:t xml:space="preserve">this year, </w:t>
      </w:r>
      <w:r w:rsidR="006B3CF3" w:rsidRPr="00DA7374">
        <w:rPr>
          <w:rFonts w:cs="Arial"/>
          <w:sz w:val="20"/>
        </w:rPr>
        <w:t xml:space="preserve">marking 50 years of operations </w:t>
      </w:r>
      <w:r w:rsidRPr="00DA7374">
        <w:rPr>
          <w:rFonts w:cs="Arial"/>
          <w:sz w:val="20"/>
        </w:rPr>
        <w:t>at its Grand Island plant in Nebraska</w:t>
      </w:r>
      <w:r w:rsidR="00E33C25">
        <w:rPr>
          <w:rFonts w:cs="Arial"/>
          <w:sz w:val="20"/>
        </w:rPr>
        <w:t>, United States</w:t>
      </w:r>
      <w:r w:rsidRPr="00DA7374">
        <w:rPr>
          <w:rFonts w:cs="Arial"/>
          <w:sz w:val="20"/>
        </w:rPr>
        <w:t>.</w:t>
      </w:r>
    </w:p>
    <w:p w14:paraId="3F5672EF" w14:textId="77777777" w:rsidR="00D56D9E" w:rsidRDefault="00D56D9E" w:rsidP="004F599F">
      <w:pPr>
        <w:autoSpaceDE w:val="0"/>
        <w:autoSpaceDN w:val="0"/>
        <w:adjustRightInd w:val="0"/>
        <w:rPr>
          <w:rFonts w:cs="Arial"/>
          <w:sz w:val="20"/>
        </w:rPr>
      </w:pPr>
    </w:p>
    <w:p w14:paraId="20569F56" w14:textId="235670D6" w:rsidR="00613C49" w:rsidRDefault="00D56D9E" w:rsidP="00613C49">
      <w:pPr>
        <w:autoSpaceDE w:val="0"/>
        <w:autoSpaceDN w:val="0"/>
        <w:adjustRightInd w:val="0"/>
        <w:rPr>
          <w:rFonts w:cs="Arial"/>
          <w:sz w:val="20"/>
        </w:rPr>
      </w:pPr>
      <w:r w:rsidRPr="00DA7374">
        <w:rPr>
          <w:rFonts w:cs="Arial"/>
          <w:sz w:val="20"/>
        </w:rPr>
        <w:t xml:space="preserve">The plant manufactures two Case IH combine harvester model families </w:t>
      </w:r>
      <w:r w:rsidR="00ED3EE0">
        <w:rPr>
          <w:rFonts w:cs="Arial"/>
          <w:sz w:val="20"/>
        </w:rPr>
        <w:t xml:space="preserve">for the Australian market </w:t>
      </w:r>
      <w:r w:rsidRPr="00DA7374">
        <w:rPr>
          <w:rFonts w:cs="Arial"/>
          <w:sz w:val="20"/>
        </w:rPr>
        <w:t xml:space="preserve">at the site: the Axial-Flow </w:t>
      </w:r>
      <w:r w:rsidRPr="007E3B7E">
        <w:rPr>
          <w:rFonts w:cs="Arial"/>
          <w:color w:val="auto"/>
          <w:sz w:val="20"/>
        </w:rPr>
        <w:t xml:space="preserve">140 </w:t>
      </w:r>
      <w:r w:rsidR="0064196D">
        <w:rPr>
          <w:rFonts w:cs="Arial"/>
          <w:color w:val="auto"/>
          <w:sz w:val="20"/>
        </w:rPr>
        <w:t>S</w:t>
      </w:r>
      <w:r w:rsidRPr="007E3B7E">
        <w:rPr>
          <w:rFonts w:cs="Arial"/>
          <w:color w:val="auto"/>
          <w:sz w:val="20"/>
        </w:rPr>
        <w:t xml:space="preserve">eries and the Axial-Flow 240 </w:t>
      </w:r>
      <w:r w:rsidR="0064196D">
        <w:rPr>
          <w:rFonts w:cs="Arial"/>
          <w:color w:val="auto"/>
          <w:sz w:val="20"/>
        </w:rPr>
        <w:t>S</w:t>
      </w:r>
      <w:r w:rsidRPr="007E3B7E">
        <w:rPr>
          <w:rFonts w:cs="Arial"/>
          <w:color w:val="auto"/>
          <w:sz w:val="20"/>
        </w:rPr>
        <w:t>eries</w:t>
      </w:r>
      <w:r w:rsidR="007E3B7E" w:rsidRPr="007E3B7E">
        <w:rPr>
          <w:rFonts w:cs="Arial"/>
          <w:color w:val="auto"/>
          <w:sz w:val="20"/>
        </w:rPr>
        <w:t xml:space="preserve">, as well as Case IH </w:t>
      </w:r>
      <w:r w:rsidR="007E3B7E" w:rsidRPr="007E3B7E">
        <w:rPr>
          <w:rFonts w:cs="Arial"/>
          <w:color w:val="auto"/>
          <w:sz w:val="20"/>
          <w:lang w:val="en-US"/>
        </w:rPr>
        <w:t>self-propelled windrowers and disc mower conditioner fronts</w:t>
      </w:r>
      <w:r w:rsidRPr="007E3B7E">
        <w:rPr>
          <w:rFonts w:cs="Arial"/>
          <w:color w:val="auto"/>
          <w:sz w:val="20"/>
        </w:rPr>
        <w:t>.</w:t>
      </w:r>
      <w:r w:rsidR="00613C49">
        <w:rPr>
          <w:rFonts w:cs="Arial"/>
          <w:color w:val="auto"/>
          <w:sz w:val="20"/>
        </w:rPr>
        <w:t xml:space="preserve"> Since opening</w:t>
      </w:r>
      <w:r w:rsidR="00613C49" w:rsidRPr="00DA7374">
        <w:rPr>
          <w:rFonts w:cs="Arial"/>
          <w:sz w:val="20"/>
        </w:rPr>
        <w:t>, the facility has tripled in size from 30,100 sq. metres to 91,044 sq. metres with approximately 35% of its production exported to 40 countries around the world.</w:t>
      </w:r>
      <w:r w:rsidR="00613C49">
        <w:rPr>
          <w:rFonts w:cs="Arial"/>
          <w:sz w:val="20"/>
        </w:rPr>
        <w:t xml:space="preserve"> </w:t>
      </w:r>
    </w:p>
    <w:p w14:paraId="0EAF73C1" w14:textId="77777777" w:rsidR="00D56D9E" w:rsidRDefault="00D56D9E" w:rsidP="004F599F">
      <w:pPr>
        <w:autoSpaceDE w:val="0"/>
        <w:autoSpaceDN w:val="0"/>
        <w:adjustRightInd w:val="0"/>
        <w:rPr>
          <w:rFonts w:cs="Arial"/>
          <w:sz w:val="20"/>
        </w:rPr>
      </w:pPr>
    </w:p>
    <w:p w14:paraId="0756B6D8" w14:textId="273809AB" w:rsidR="00613C49" w:rsidRDefault="00D56D9E" w:rsidP="00D56D9E">
      <w:pPr>
        <w:autoSpaceDE w:val="0"/>
        <w:autoSpaceDN w:val="0"/>
        <w:adjustRightInd w:val="0"/>
        <w:rPr>
          <w:rFonts w:cs="Arial"/>
          <w:sz w:val="20"/>
        </w:rPr>
      </w:pPr>
      <w:r w:rsidRPr="00DA7374">
        <w:rPr>
          <w:rFonts w:cs="Arial"/>
          <w:sz w:val="20"/>
        </w:rPr>
        <w:t>Case IH Product Manager – H</w:t>
      </w:r>
      <w:r w:rsidR="00FB02EF">
        <w:rPr>
          <w:rFonts w:cs="Arial"/>
          <w:sz w:val="20"/>
        </w:rPr>
        <w:t xml:space="preserve">ay and Harvest, Tim Slater, said </w:t>
      </w:r>
      <w:r w:rsidR="00B60602">
        <w:rPr>
          <w:rFonts w:cs="Arial"/>
          <w:sz w:val="20"/>
        </w:rPr>
        <w:t>ov</w:t>
      </w:r>
      <w:r w:rsidR="00FB02EF">
        <w:rPr>
          <w:rFonts w:cs="Arial"/>
          <w:sz w:val="20"/>
        </w:rPr>
        <w:t>er the past 50 years of operation the plant has continued to</w:t>
      </w:r>
      <w:r w:rsidR="00613C49">
        <w:rPr>
          <w:rFonts w:cs="Arial"/>
          <w:sz w:val="20"/>
        </w:rPr>
        <w:t xml:space="preserve"> evolve</w:t>
      </w:r>
      <w:r w:rsidR="00B60602">
        <w:rPr>
          <w:rFonts w:cs="Arial"/>
          <w:sz w:val="20"/>
        </w:rPr>
        <w:t>,</w:t>
      </w:r>
      <w:r w:rsidR="00613C49">
        <w:rPr>
          <w:rFonts w:cs="Arial"/>
          <w:sz w:val="20"/>
        </w:rPr>
        <w:t xml:space="preserve"> producing high-quality machines</w:t>
      </w:r>
      <w:r w:rsidR="00613C49" w:rsidRPr="00613C49">
        <w:t xml:space="preserve"> </w:t>
      </w:r>
      <w:r w:rsidR="00613C49" w:rsidRPr="00613C49">
        <w:rPr>
          <w:rFonts w:cs="Arial"/>
          <w:sz w:val="20"/>
        </w:rPr>
        <w:t>designed</w:t>
      </w:r>
      <w:r w:rsidR="00613C49">
        <w:rPr>
          <w:rFonts w:cs="Arial"/>
          <w:sz w:val="20"/>
        </w:rPr>
        <w:t xml:space="preserve"> </w:t>
      </w:r>
      <w:r w:rsidR="00613C49" w:rsidRPr="00613C49">
        <w:rPr>
          <w:rFonts w:cs="Arial"/>
          <w:sz w:val="20"/>
        </w:rPr>
        <w:t xml:space="preserve">to </w:t>
      </w:r>
      <w:r w:rsidR="00B60602">
        <w:rPr>
          <w:rFonts w:cs="Arial"/>
          <w:sz w:val="20"/>
        </w:rPr>
        <w:t>increase</w:t>
      </w:r>
      <w:r w:rsidR="00613C49" w:rsidRPr="00613C49">
        <w:rPr>
          <w:rFonts w:cs="Arial"/>
          <w:sz w:val="20"/>
        </w:rPr>
        <w:t xml:space="preserve"> productivity and reliability</w:t>
      </w:r>
      <w:r w:rsidR="00BD7F26">
        <w:rPr>
          <w:rFonts w:cs="Arial"/>
          <w:sz w:val="20"/>
        </w:rPr>
        <w:t xml:space="preserve"> for growers</w:t>
      </w:r>
      <w:r w:rsidR="00613C49" w:rsidRPr="00613C49">
        <w:rPr>
          <w:rFonts w:cs="Arial"/>
          <w:sz w:val="20"/>
        </w:rPr>
        <w:t>.</w:t>
      </w:r>
      <w:r w:rsidR="00613C49">
        <w:rPr>
          <w:rFonts w:cs="Arial"/>
          <w:sz w:val="20"/>
        </w:rPr>
        <w:t xml:space="preserve"> </w:t>
      </w:r>
    </w:p>
    <w:p w14:paraId="3A5565F3" w14:textId="77777777" w:rsidR="00613C49" w:rsidRDefault="00613C49" w:rsidP="00D56D9E">
      <w:pPr>
        <w:autoSpaceDE w:val="0"/>
        <w:autoSpaceDN w:val="0"/>
        <w:adjustRightInd w:val="0"/>
        <w:rPr>
          <w:rFonts w:cs="Arial"/>
          <w:sz w:val="20"/>
        </w:rPr>
      </w:pPr>
    </w:p>
    <w:p w14:paraId="102A91F1" w14:textId="41BCB924" w:rsidR="00E33C25" w:rsidRDefault="00B60602" w:rsidP="00D56D9E">
      <w:pPr>
        <w:autoSpaceDE w:val="0"/>
        <w:autoSpaceDN w:val="0"/>
        <w:adjustRightInd w:val="0"/>
        <w:rPr>
          <w:rFonts w:cs="Arial"/>
          <w:sz w:val="20"/>
        </w:rPr>
      </w:pPr>
      <w:r>
        <w:rPr>
          <w:rFonts w:cs="Arial"/>
          <w:sz w:val="20"/>
        </w:rPr>
        <w:t>“</w:t>
      </w:r>
      <w:r w:rsidR="00613C49">
        <w:rPr>
          <w:rFonts w:cs="Arial"/>
          <w:sz w:val="20"/>
        </w:rPr>
        <w:t>W</w:t>
      </w:r>
      <w:r w:rsidR="00E33C25">
        <w:rPr>
          <w:rFonts w:cs="Arial"/>
          <w:sz w:val="20"/>
        </w:rPr>
        <w:t xml:space="preserve">ith the release of the new Axial-Flow 240 </w:t>
      </w:r>
      <w:r w:rsidR="0064196D">
        <w:rPr>
          <w:rFonts w:cs="Arial"/>
          <w:sz w:val="20"/>
        </w:rPr>
        <w:t>S</w:t>
      </w:r>
      <w:r w:rsidR="00E33C25">
        <w:rPr>
          <w:rFonts w:cs="Arial"/>
          <w:sz w:val="20"/>
        </w:rPr>
        <w:t xml:space="preserve">eries combine </w:t>
      </w:r>
      <w:r w:rsidR="00BD7F26">
        <w:rPr>
          <w:rFonts w:cs="Arial"/>
          <w:sz w:val="20"/>
        </w:rPr>
        <w:t>last year</w:t>
      </w:r>
      <w:r w:rsidR="00FB02EF">
        <w:rPr>
          <w:rFonts w:cs="Arial"/>
          <w:sz w:val="20"/>
        </w:rPr>
        <w:t>, growers are experiencing greater levels of performance,</w:t>
      </w:r>
      <w:r w:rsidR="003C6486">
        <w:rPr>
          <w:rFonts w:cs="Arial"/>
          <w:sz w:val="20"/>
        </w:rPr>
        <w:t xml:space="preserve"> productivity and profitability”</w:t>
      </w:r>
      <w:r w:rsidR="00BD7F26">
        <w:rPr>
          <w:rFonts w:cs="Arial"/>
          <w:sz w:val="20"/>
        </w:rPr>
        <w:t>, said Tim,</w:t>
      </w:r>
      <w:r w:rsidR="00E33C25">
        <w:rPr>
          <w:rFonts w:cs="Arial"/>
          <w:sz w:val="20"/>
        </w:rPr>
        <w:t xml:space="preserve"> </w:t>
      </w:r>
      <w:r w:rsidR="003C6486">
        <w:rPr>
          <w:rFonts w:cs="Arial"/>
          <w:sz w:val="20"/>
        </w:rPr>
        <w:t>“</w:t>
      </w:r>
      <w:r w:rsidR="00E33C25" w:rsidRPr="0060700C">
        <w:rPr>
          <w:rFonts w:cs="Arial"/>
          <w:color w:val="auto"/>
          <w:sz w:val="20"/>
        </w:rPr>
        <w:t>Not only do</w:t>
      </w:r>
      <w:r>
        <w:rPr>
          <w:rFonts w:cs="Arial"/>
          <w:color w:val="auto"/>
          <w:sz w:val="20"/>
        </w:rPr>
        <w:t xml:space="preserve"> growers</w:t>
      </w:r>
      <w:r w:rsidR="00E33C25" w:rsidRPr="0060700C">
        <w:rPr>
          <w:rFonts w:cs="Arial"/>
          <w:color w:val="auto"/>
          <w:sz w:val="20"/>
        </w:rPr>
        <w:t xml:space="preserve"> get a powerful, fuel-efficient machine designed to optimise yield for bigger profits, but </w:t>
      </w:r>
      <w:r>
        <w:rPr>
          <w:rFonts w:cs="Arial"/>
          <w:color w:val="auto"/>
          <w:sz w:val="20"/>
        </w:rPr>
        <w:t xml:space="preserve">they also </w:t>
      </w:r>
      <w:r w:rsidR="00E33C25" w:rsidRPr="0060700C">
        <w:rPr>
          <w:rFonts w:cs="Arial"/>
          <w:color w:val="auto"/>
          <w:sz w:val="20"/>
        </w:rPr>
        <w:t>get a reliable</w:t>
      </w:r>
      <w:r w:rsidR="00BD7F26">
        <w:rPr>
          <w:rFonts w:cs="Arial"/>
          <w:color w:val="auto"/>
          <w:sz w:val="20"/>
        </w:rPr>
        <w:t xml:space="preserve"> </w:t>
      </w:r>
      <w:r w:rsidR="00E33C25" w:rsidRPr="0060700C">
        <w:rPr>
          <w:rFonts w:cs="Arial"/>
          <w:color w:val="auto"/>
          <w:sz w:val="20"/>
        </w:rPr>
        <w:t>combine that has</w:t>
      </w:r>
      <w:r w:rsidR="00BD7F26">
        <w:rPr>
          <w:rFonts w:cs="Arial"/>
          <w:color w:val="auto"/>
          <w:sz w:val="20"/>
        </w:rPr>
        <w:t xml:space="preserve"> a strong ‘American-made’</w:t>
      </w:r>
      <w:r w:rsidR="00BD7F26" w:rsidRPr="0060700C">
        <w:rPr>
          <w:rFonts w:cs="Arial"/>
          <w:color w:val="auto"/>
          <w:sz w:val="20"/>
        </w:rPr>
        <w:t xml:space="preserve"> </w:t>
      </w:r>
      <w:r w:rsidR="00BD7F26">
        <w:rPr>
          <w:rFonts w:cs="Arial"/>
          <w:color w:val="auto"/>
          <w:sz w:val="20"/>
        </w:rPr>
        <w:t>reputation for quality</w:t>
      </w:r>
      <w:r w:rsidR="00ED3EE0">
        <w:rPr>
          <w:rFonts w:cs="Arial"/>
          <w:color w:val="auto"/>
          <w:sz w:val="20"/>
        </w:rPr>
        <w:t>,</w:t>
      </w:r>
      <w:r w:rsidR="00BD7F26">
        <w:rPr>
          <w:rFonts w:cs="Arial"/>
          <w:color w:val="auto"/>
          <w:sz w:val="20"/>
        </w:rPr>
        <w:t xml:space="preserve"> bringing </w:t>
      </w:r>
      <w:r w:rsidR="00E33C25" w:rsidRPr="0060700C">
        <w:rPr>
          <w:rFonts w:cs="Arial"/>
          <w:color w:val="auto"/>
          <w:sz w:val="20"/>
        </w:rPr>
        <w:t>an impressive resale value when it</w:t>
      </w:r>
      <w:r w:rsidR="00E33C25">
        <w:rPr>
          <w:rFonts w:cs="Arial"/>
          <w:color w:val="auto"/>
          <w:sz w:val="20"/>
        </w:rPr>
        <w:t>’s</w:t>
      </w:r>
      <w:r w:rsidR="00E33C25" w:rsidRPr="0060700C">
        <w:rPr>
          <w:rFonts w:cs="Arial"/>
          <w:color w:val="auto"/>
          <w:sz w:val="20"/>
        </w:rPr>
        <w:t xml:space="preserve"> </w:t>
      </w:r>
      <w:r w:rsidR="00E33C25">
        <w:rPr>
          <w:rFonts w:cs="Arial"/>
          <w:color w:val="auto"/>
          <w:sz w:val="20"/>
        </w:rPr>
        <w:t>time to upgrade</w:t>
      </w:r>
      <w:r w:rsidR="003C6486">
        <w:rPr>
          <w:rFonts w:cs="Arial"/>
          <w:color w:val="auto"/>
          <w:sz w:val="20"/>
        </w:rPr>
        <w:t xml:space="preserve">”. </w:t>
      </w:r>
    </w:p>
    <w:p w14:paraId="0779AD88" w14:textId="77777777" w:rsidR="00E33C25" w:rsidRDefault="00E33C25" w:rsidP="00D56D9E">
      <w:pPr>
        <w:autoSpaceDE w:val="0"/>
        <w:autoSpaceDN w:val="0"/>
        <w:adjustRightInd w:val="0"/>
        <w:rPr>
          <w:rFonts w:cs="Arial"/>
          <w:sz w:val="20"/>
        </w:rPr>
      </w:pPr>
    </w:p>
    <w:p w14:paraId="01C134D6" w14:textId="0ACA2AFA" w:rsidR="00D56D9E" w:rsidRPr="00DA7374" w:rsidRDefault="00FB02EF" w:rsidP="00D56D9E">
      <w:pPr>
        <w:autoSpaceDE w:val="0"/>
        <w:autoSpaceDN w:val="0"/>
        <w:adjustRightInd w:val="0"/>
        <w:rPr>
          <w:rFonts w:cs="Arial"/>
          <w:sz w:val="20"/>
        </w:rPr>
      </w:pPr>
      <w:r>
        <w:rPr>
          <w:rFonts w:cs="Arial"/>
          <w:sz w:val="20"/>
        </w:rPr>
        <w:t>T</w:t>
      </w:r>
      <w:r w:rsidR="00D56D9E" w:rsidRPr="00DA7374">
        <w:rPr>
          <w:rFonts w:cs="Arial"/>
          <w:sz w:val="20"/>
        </w:rPr>
        <w:t xml:space="preserve">he Grand Island plant has long been a favourite of Australian travellers, with </w:t>
      </w:r>
      <w:r w:rsidR="008F75E8">
        <w:rPr>
          <w:rFonts w:cs="Arial"/>
          <w:sz w:val="20"/>
        </w:rPr>
        <w:t xml:space="preserve">hundreds </w:t>
      </w:r>
      <w:r w:rsidR="00D56D9E" w:rsidRPr="00DA7374">
        <w:rPr>
          <w:rFonts w:cs="Arial"/>
          <w:sz w:val="20"/>
        </w:rPr>
        <w:t xml:space="preserve">touring the facility </w:t>
      </w:r>
      <w:r w:rsidR="008F75E8">
        <w:rPr>
          <w:rFonts w:cs="Arial"/>
          <w:sz w:val="20"/>
        </w:rPr>
        <w:t xml:space="preserve">over the years. </w:t>
      </w:r>
      <w:r w:rsidR="00D56D9E" w:rsidRPr="00DA7374">
        <w:rPr>
          <w:rFonts w:cs="Arial"/>
          <w:sz w:val="20"/>
        </w:rPr>
        <w:t xml:space="preserve"> </w:t>
      </w:r>
    </w:p>
    <w:p w14:paraId="6C14A3AC" w14:textId="77777777" w:rsidR="00D56D9E" w:rsidRPr="00DA7374" w:rsidRDefault="00D56D9E" w:rsidP="00D56D9E">
      <w:pPr>
        <w:autoSpaceDE w:val="0"/>
        <w:autoSpaceDN w:val="0"/>
        <w:adjustRightInd w:val="0"/>
        <w:rPr>
          <w:rFonts w:cs="Arial"/>
          <w:sz w:val="20"/>
        </w:rPr>
      </w:pPr>
    </w:p>
    <w:p w14:paraId="6ED7E496" w14:textId="625D7147" w:rsidR="00D56D9E" w:rsidRPr="00A3045C" w:rsidRDefault="00D56D9E" w:rsidP="00D56D9E">
      <w:pPr>
        <w:autoSpaceDE w:val="0"/>
        <w:autoSpaceDN w:val="0"/>
        <w:adjustRightInd w:val="0"/>
        <w:rPr>
          <w:rFonts w:cs="Arial"/>
          <w:color w:val="auto"/>
          <w:sz w:val="20"/>
        </w:rPr>
      </w:pPr>
      <w:r w:rsidRPr="00DA7374">
        <w:rPr>
          <w:rFonts w:cs="Arial"/>
          <w:color w:val="auto"/>
          <w:sz w:val="20"/>
        </w:rPr>
        <w:t>“</w:t>
      </w:r>
      <w:r>
        <w:rPr>
          <w:rFonts w:cs="Arial"/>
          <w:color w:val="auto"/>
          <w:sz w:val="20"/>
          <w:shd w:val="clear" w:color="auto" w:fill="FFFFFF"/>
        </w:rPr>
        <w:t>T</w:t>
      </w:r>
      <w:r w:rsidRPr="00DA7374">
        <w:rPr>
          <w:rFonts w:cs="Arial"/>
          <w:color w:val="auto"/>
          <w:sz w:val="20"/>
        </w:rPr>
        <w:t>he Grand Island plant provides Aust</w:t>
      </w:r>
      <w:r w:rsidR="0011073B">
        <w:rPr>
          <w:rFonts w:cs="Arial"/>
          <w:color w:val="auto"/>
          <w:sz w:val="20"/>
        </w:rPr>
        <w:t>r</w:t>
      </w:r>
      <w:r w:rsidRPr="00DA7374">
        <w:rPr>
          <w:rFonts w:cs="Arial"/>
          <w:color w:val="auto"/>
          <w:sz w:val="20"/>
        </w:rPr>
        <w:t>alian customers with a</w:t>
      </w:r>
      <w:r>
        <w:rPr>
          <w:rFonts w:cs="Arial"/>
          <w:color w:val="auto"/>
          <w:sz w:val="20"/>
        </w:rPr>
        <w:t xml:space="preserve"> rare</w:t>
      </w:r>
      <w:r w:rsidRPr="00DA7374">
        <w:rPr>
          <w:rFonts w:cs="Arial"/>
          <w:color w:val="auto"/>
          <w:sz w:val="20"/>
        </w:rPr>
        <w:t xml:space="preserve"> insight into the quality </w:t>
      </w:r>
      <w:r w:rsidRPr="00A3045C">
        <w:rPr>
          <w:rFonts w:cs="Arial"/>
          <w:color w:val="auto"/>
          <w:sz w:val="20"/>
        </w:rPr>
        <w:t>manufacturing process from start to finish, demonstrating the latest innovations and technology</w:t>
      </w:r>
      <w:r w:rsidR="0011073B" w:rsidRPr="00A3045C">
        <w:rPr>
          <w:rFonts w:cs="Arial"/>
          <w:color w:val="auto"/>
          <w:sz w:val="20"/>
        </w:rPr>
        <w:t>”</w:t>
      </w:r>
      <w:r w:rsidR="003C6486">
        <w:rPr>
          <w:rFonts w:cs="Arial"/>
          <w:color w:val="auto"/>
          <w:sz w:val="20"/>
        </w:rPr>
        <w:t xml:space="preserve">, said Tim. </w:t>
      </w:r>
    </w:p>
    <w:p w14:paraId="1B2F0856" w14:textId="77777777" w:rsidR="0011073B" w:rsidRPr="00A3045C" w:rsidRDefault="0011073B" w:rsidP="00D56D9E">
      <w:pPr>
        <w:autoSpaceDE w:val="0"/>
        <w:autoSpaceDN w:val="0"/>
        <w:adjustRightInd w:val="0"/>
        <w:rPr>
          <w:rFonts w:cs="Arial"/>
          <w:color w:val="auto"/>
          <w:sz w:val="20"/>
        </w:rPr>
      </w:pPr>
    </w:p>
    <w:p w14:paraId="2C2EA30F" w14:textId="565FE68E" w:rsidR="00A3045C" w:rsidRDefault="00A3045C" w:rsidP="00A3045C">
      <w:pPr>
        <w:rPr>
          <w:rFonts w:cs="Arial"/>
          <w:color w:val="auto"/>
          <w:sz w:val="20"/>
          <w:lang w:eastAsia="en-US"/>
        </w:rPr>
      </w:pPr>
      <w:r w:rsidRPr="00A3045C">
        <w:rPr>
          <w:rFonts w:cs="Arial"/>
          <w:color w:val="auto"/>
          <w:sz w:val="20"/>
          <w:lang w:eastAsia="en-US"/>
        </w:rPr>
        <w:t>“</w:t>
      </w:r>
      <w:r>
        <w:rPr>
          <w:rFonts w:cs="Arial"/>
          <w:color w:val="auto"/>
          <w:sz w:val="20"/>
          <w:lang w:eastAsia="en-US"/>
        </w:rPr>
        <w:t>By forward ordering their Axial-</w:t>
      </w:r>
      <w:r w:rsidRPr="00A3045C">
        <w:rPr>
          <w:rFonts w:cs="Arial"/>
          <w:color w:val="auto"/>
          <w:sz w:val="20"/>
          <w:lang w:eastAsia="en-US"/>
        </w:rPr>
        <w:t>Flow combine</w:t>
      </w:r>
      <w:r w:rsidR="00347E73">
        <w:rPr>
          <w:rFonts w:cs="Arial"/>
          <w:color w:val="auto"/>
          <w:sz w:val="20"/>
          <w:lang w:eastAsia="en-US"/>
        </w:rPr>
        <w:t>s</w:t>
      </w:r>
      <w:r w:rsidRPr="00A3045C">
        <w:rPr>
          <w:rFonts w:cs="Arial"/>
          <w:color w:val="auto"/>
          <w:sz w:val="20"/>
          <w:lang w:eastAsia="en-US"/>
        </w:rPr>
        <w:t xml:space="preserve">, customers can have </w:t>
      </w:r>
      <w:proofErr w:type="gramStart"/>
      <w:r w:rsidRPr="00A3045C">
        <w:rPr>
          <w:rFonts w:cs="Arial"/>
          <w:color w:val="auto"/>
          <w:sz w:val="20"/>
          <w:lang w:eastAsia="en-US"/>
        </w:rPr>
        <w:t>them</w:t>
      </w:r>
      <w:proofErr w:type="gramEnd"/>
      <w:r w:rsidRPr="00A3045C">
        <w:rPr>
          <w:rFonts w:cs="Arial"/>
          <w:color w:val="auto"/>
          <w:sz w:val="20"/>
          <w:lang w:eastAsia="en-US"/>
        </w:rPr>
        <w:t xml:space="preserve"> built to unique specific</w:t>
      </w:r>
      <w:r>
        <w:rPr>
          <w:rFonts w:cs="Arial"/>
          <w:color w:val="auto"/>
          <w:sz w:val="20"/>
          <w:lang w:eastAsia="en-US"/>
        </w:rPr>
        <w:t xml:space="preserve">ations and if visiting the US, </w:t>
      </w:r>
      <w:r w:rsidRPr="00A3045C">
        <w:rPr>
          <w:rFonts w:cs="Arial"/>
          <w:color w:val="auto"/>
          <w:sz w:val="20"/>
          <w:lang w:eastAsia="en-US"/>
        </w:rPr>
        <w:t>can tour the plant as their own combine</w:t>
      </w:r>
      <w:r w:rsidR="003C6486">
        <w:rPr>
          <w:rFonts w:cs="Arial"/>
          <w:color w:val="auto"/>
          <w:sz w:val="20"/>
          <w:lang w:eastAsia="en-US"/>
        </w:rPr>
        <w:t xml:space="preserve"> rolls off the production line”</w:t>
      </w:r>
      <w:r w:rsidRPr="00A3045C">
        <w:rPr>
          <w:rFonts w:cs="Arial"/>
          <w:color w:val="auto"/>
          <w:sz w:val="20"/>
          <w:lang w:eastAsia="en-US"/>
        </w:rPr>
        <w:t>.</w:t>
      </w:r>
    </w:p>
    <w:p w14:paraId="58981F01" w14:textId="77777777" w:rsidR="00E33C25" w:rsidRDefault="00E33C25" w:rsidP="00A3045C">
      <w:pPr>
        <w:rPr>
          <w:rFonts w:cs="Arial"/>
          <w:color w:val="auto"/>
          <w:sz w:val="20"/>
          <w:lang w:eastAsia="en-US"/>
        </w:rPr>
      </w:pPr>
    </w:p>
    <w:p w14:paraId="44EB9663" w14:textId="7474B2B7" w:rsidR="00B943E9" w:rsidRPr="00A3045C" w:rsidRDefault="004F599F" w:rsidP="004F599F">
      <w:pPr>
        <w:autoSpaceDE w:val="0"/>
        <w:autoSpaceDN w:val="0"/>
        <w:adjustRightInd w:val="0"/>
        <w:rPr>
          <w:rFonts w:cs="Arial"/>
          <w:color w:val="auto"/>
          <w:sz w:val="20"/>
        </w:rPr>
      </w:pPr>
      <w:r w:rsidRPr="00A3045C">
        <w:rPr>
          <w:rFonts w:cs="Arial"/>
          <w:color w:val="auto"/>
          <w:sz w:val="20"/>
        </w:rPr>
        <w:t>The state-of-the-art production factory was o</w:t>
      </w:r>
      <w:r w:rsidR="006B3CF3" w:rsidRPr="00A3045C">
        <w:rPr>
          <w:rFonts w:cs="Arial"/>
          <w:color w:val="auto"/>
          <w:sz w:val="20"/>
        </w:rPr>
        <w:t>riginally built to produce combines for the North American market</w:t>
      </w:r>
      <w:r w:rsidRPr="00A3045C">
        <w:rPr>
          <w:rFonts w:cs="Arial"/>
          <w:color w:val="auto"/>
          <w:sz w:val="20"/>
        </w:rPr>
        <w:t>.</w:t>
      </w:r>
      <w:r w:rsidR="006B3CF3" w:rsidRPr="00A3045C">
        <w:rPr>
          <w:rFonts w:cs="Arial"/>
          <w:color w:val="auto"/>
          <w:sz w:val="20"/>
        </w:rPr>
        <w:t xml:space="preserve"> </w:t>
      </w:r>
      <w:r w:rsidRPr="00A3045C">
        <w:rPr>
          <w:rFonts w:cs="Arial"/>
          <w:color w:val="auto"/>
          <w:sz w:val="20"/>
        </w:rPr>
        <w:t>T</w:t>
      </w:r>
      <w:r w:rsidR="006B3CF3" w:rsidRPr="00A3045C">
        <w:rPr>
          <w:rFonts w:cs="Arial"/>
          <w:color w:val="auto"/>
          <w:sz w:val="20"/>
        </w:rPr>
        <w:t xml:space="preserve">he first unit came off the production line at the Grand Island plant on 22 November 1965, a mere five months after </w:t>
      </w:r>
      <w:r w:rsidR="00746E02" w:rsidRPr="00A3045C">
        <w:rPr>
          <w:rFonts w:cs="Arial"/>
          <w:color w:val="auto"/>
          <w:sz w:val="20"/>
        </w:rPr>
        <w:t>construction began</w:t>
      </w:r>
      <w:r w:rsidR="006B3CF3" w:rsidRPr="00A3045C">
        <w:rPr>
          <w:rFonts w:cs="Arial"/>
          <w:color w:val="auto"/>
          <w:sz w:val="20"/>
        </w:rPr>
        <w:t>.</w:t>
      </w:r>
      <w:r w:rsidRPr="00A3045C">
        <w:rPr>
          <w:rFonts w:cs="Arial"/>
          <w:color w:val="auto"/>
          <w:sz w:val="20"/>
        </w:rPr>
        <w:t xml:space="preserve"> </w:t>
      </w:r>
    </w:p>
    <w:p w14:paraId="531A72F6" w14:textId="77777777" w:rsidR="00A565EC" w:rsidRDefault="00A565EC" w:rsidP="00297692">
      <w:pPr>
        <w:autoSpaceDE w:val="0"/>
        <w:autoSpaceDN w:val="0"/>
        <w:adjustRightInd w:val="0"/>
        <w:rPr>
          <w:rFonts w:cs="Arial"/>
          <w:color w:val="auto"/>
          <w:sz w:val="20"/>
        </w:rPr>
      </w:pPr>
    </w:p>
    <w:p w14:paraId="31725D78" w14:textId="35BE39CB" w:rsidR="00A565EC" w:rsidRDefault="00A565EC" w:rsidP="00A565EC">
      <w:pPr>
        <w:autoSpaceDE w:val="0"/>
        <w:autoSpaceDN w:val="0"/>
        <w:adjustRightInd w:val="0"/>
        <w:rPr>
          <w:rFonts w:cs="Arial"/>
          <w:sz w:val="20"/>
        </w:rPr>
      </w:pPr>
      <w:r w:rsidRPr="00DC2BC9">
        <w:rPr>
          <w:rFonts w:cs="Arial"/>
          <w:sz w:val="20"/>
        </w:rPr>
        <w:t>The Grand Island facility operates as one of CNH Indu</w:t>
      </w:r>
      <w:r w:rsidR="007E3B7E">
        <w:rPr>
          <w:rFonts w:cs="Arial"/>
          <w:sz w:val="20"/>
        </w:rPr>
        <w:t>strial’s state-of-the-art Centre</w:t>
      </w:r>
      <w:r w:rsidRPr="00DC2BC9">
        <w:rPr>
          <w:rFonts w:cs="Arial"/>
          <w:sz w:val="20"/>
        </w:rPr>
        <w:t xml:space="preserve">s of Excellence, hosting current product design, manufacturing, and testing all in one location. Several business units make up the manufacturing area of the Grand Island plant, including fabrication, welding, paint and </w:t>
      </w:r>
      <w:r w:rsidRPr="00DC2BC9">
        <w:rPr>
          <w:rFonts w:cs="Arial"/>
          <w:sz w:val="20"/>
        </w:rPr>
        <w:lastRenderedPageBreak/>
        <w:t>assembly. Each area uses modern technology to aid in their process, including an automotive grade e-coat paint system, laser cells, robotic welders and wireless testing systems.</w:t>
      </w:r>
    </w:p>
    <w:p w14:paraId="6C0A58FD" w14:textId="77777777" w:rsidR="00DA7374" w:rsidRDefault="00DA7374" w:rsidP="00297692">
      <w:pPr>
        <w:autoSpaceDE w:val="0"/>
        <w:autoSpaceDN w:val="0"/>
        <w:adjustRightInd w:val="0"/>
        <w:rPr>
          <w:rFonts w:cs="Arial"/>
          <w:sz w:val="20"/>
        </w:rPr>
      </w:pPr>
    </w:p>
    <w:p w14:paraId="77E2095F" w14:textId="22A2DFA8" w:rsidR="006B3CF3" w:rsidRDefault="006B3CF3" w:rsidP="004F599F">
      <w:pPr>
        <w:autoSpaceDE w:val="0"/>
        <w:autoSpaceDN w:val="0"/>
        <w:adjustRightInd w:val="0"/>
        <w:rPr>
          <w:rFonts w:cs="Arial"/>
          <w:sz w:val="20"/>
        </w:rPr>
      </w:pPr>
      <w:r w:rsidRPr="00DC2BC9">
        <w:rPr>
          <w:rFonts w:cs="Arial"/>
          <w:sz w:val="20"/>
        </w:rPr>
        <w:t>The Grand Island plant is one of 12 manufacturing plants in CNH Industrial’s North American footprint, which includes 13 research and development cent</w:t>
      </w:r>
      <w:r w:rsidR="0064196D">
        <w:rPr>
          <w:rFonts w:cs="Arial"/>
          <w:sz w:val="20"/>
        </w:rPr>
        <w:t>r</w:t>
      </w:r>
      <w:r w:rsidRPr="00DC2BC9">
        <w:rPr>
          <w:rFonts w:cs="Arial"/>
          <w:sz w:val="20"/>
        </w:rPr>
        <w:t xml:space="preserve">es. </w:t>
      </w:r>
    </w:p>
    <w:p w14:paraId="63CEF599" w14:textId="77777777" w:rsidR="004F599F" w:rsidRPr="00DC2BC9" w:rsidRDefault="004F599F" w:rsidP="004F599F">
      <w:pPr>
        <w:autoSpaceDE w:val="0"/>
        <w:autoSpaceDN w:val="0"/>
        <w:adjustRightInd w:val="0"/>
        <w:rPr>
          <w:rFonts w:cs="Arial"/>
          <w:sz w:val="20"/>
        </w:rPr>
      </w:pPr>
    </w:p>
    <w:p w14:paraId="1ABD9F6A" w14:textId="6DBF7ADF" w:rsidR="00495C3F" w:rsidRDefault="00495C3F" w:rsidP="004F599F">
      <w:pPr>
        <w:jc w:val="center"/>
        <w:rPr>
          <w:rFonts w:cs="Arial"/>
          <w:color w:val="auto"/>
          <w:sz w:val="20"/>
        </w:rPr>
      </w:pPr>
      <w:r w:rsidRPr="00DC2BC9">
        <w:rPr>
          <w:rFonts w:cs="Arial"/>
          <w:color w:val="auto"/>
          <w:sz w:val="20"/>
        </w:rPr>
        <w:t>[</w:t>
      </w:r>
      <w:proofErr w:type="gramStart"/>
      <w:r w:rsidRPr="00DC2BC9">
        <w:rPr>
          <w:rFonts w:cs="Arial"/>
          <w:color w:val="auto"/>
          <w:sz w:val="20"/>
        </w:rPr>
        <w:t>ends</w:t>
      </w:r>
      <w:proofErr w:type="gramEnd"/>
      <w:r w:rsidRPr="00DC2BC9">
        <w:rPr>
          <w:rFonts w:cs="Arial"/>
          <w:color w:val="auto"/>
          <w:sz w:val="20"/>
        </w:rPr>
        <w:t>]</w:t>
      </w:r>
    </w:p>
    <w:p w14:paraId="73AA3562" w14:textId="77777777" w:rsidR="004F599F" w:rsidRPr="00DC2BC9" w:rsidRDefault="004F599F" w:rsidP="004F599F">
      <w:pPr>
        <w:jc w:val="center"/>
        <w:rPr>
          <w:rFonts w:cs="Arial"/>
          <w:color w:val="auto"/>
          <w:sz w:val="20"/>
        </w:rPr>
      </w:pPr>
    </w:p>
    <w:p w14:paraId="77996C16" w14:textId="14E0EBB6" w:rsidR="00495C3F" w:rsidRPr="00DC2BC9" w:rsidRDefault="00092FDB" w:rsidP="004F599F">
      <w:pPr>
        <w:rPr>
          <w:rFonts w:cs="Arial"/>
          <w:color w:val="auto"/>
          <w:sz w:val="20"/>
        </w:rPr>
      </w:pPr>
      <w:r w:rsidRPr="00DC2BC9">
        <w:rPr>
          <w:rFonts w:cs="Arial"/>
          <w:color w:val="auto"/>
          <w:sz w:val="20"/>
        </w:rPr>
        <w:t>D</w:t>
      </w:r>
      <w:r w:rsidR="00AD0B90" w:rsidRPr="00DC2BC9">
        <w:rPr>
          <w:rFonts w:cs="Arial"/>
          <w:color w:val="auto"/>
          <w:sz w:val="20"/>
        </w:rPr>
        <w:t>rawing on more than 170 years of heritage and experience in the agricultur</w:t>
      </w:r>
      <w:r w:rsidR="00FD4708" w:rsidRPr="00DC2BC9">
        <w:rPr>
          <w:rFonts w:cs="Arial"/>
          <w:color w:val="auto"/>
          <w:sz w:val="20"/>
        </w:rPr>
        <w:t>e</w:t>
      </w:r>
      <w:r w:rsidR="00AD0B90" w:rsidRPr="00DC2BC9">
        <w:rPr>
          <w:rFonts w:cs="Arial"/>
          <w:color w:val="auto"/>
          <w:sz w:val="20"/>
        </w:rPr>
        <w:t xml:space="preserve"> industry</w:t>
      </w:r>
      <w:r w:rsidRPr="00DC2BC9">
        <w:rPr>
          <w:rFonts w:cs="Arial"/>
          <w:color w:val="auto"/>
          <w:sz w:val="20"/>
        </w:rPr>
        <w:t>, Case IH provides</w:t>
      </w:r>
      <w:r w:rsidR="003F67FF" w:rsidRPr="00DC2BC9">
        <w:rPr>
          <w:rFonts w:cs="Arial"/>
          <w:color w:val="auto"/>
          <w:sz w:val="20"/>
        </w:rPr>
        <w:t xml:space="preserve"> a</w:t>
      </w:r>
      <w:r w:rsidR="00AD0B90" w:rsidRPr="00DC2BC9">
        <w:rPr>
          <w:rFonts w:cs="Arial"/>
          <w:color w:val="auto"/>
          <w:sz w:val="20"/>
        </w:rPr>
        <w:t xml:space="preserve"> powerful range of tractors, combines and balers supported by a global network of highly professional dealers dedicated to providing our customers with the superior support required to be productive in the 21st century. More information on Case IH products and services can be found online at </w:t>
      </w:r>
      <w:hyperlink r:id="rId9" w:history="1">
        <w:r w:rsidR="00AD0B90" w:rsidRPr="00DC2BC9">
          <w:rPr>
            <w:rStyle w:val="Hyperlink"/>
            <w:rFonts w:cs="Arial"/>
            <w:color w:val="auto"/>
            <w:sz w:val="20"/>
          </w:rPr>
          <w:t>www.caseih.com</w:t>
        </w:r>
      </w:hyperlink>
      <w:r w:rsidR="00AD0B90" w:rsidRPr="00DC2BC9">
        <w:rPr>
          <w:rFonts w:cs="Arial"/>
          <w:color w:val="auto"/>
          <w:sz w:val="20"/>
        </w:rPr>
        <w:t>.</w:t>
      </w:r>
    </w:p>
    <w:p w14:paraId="0BD5468E" w14:textId="46315CC6" w:rsidR="00AF0744" w:rsidRPr="00DC2BC9" w:rsidRDefault="00AF0744" w:rsidP="004F599F">
      <w:pPr>
        <w:rPr>
          <w:rFonts w:cs="Arial"/>
          <w:color w:val="auto"/>
          <w:sz w:val="20"/>
        </w:rPr>
      </w:pPr>
    </w:p>
    <w:p w14:paraId="53D48C3D" w14:textId="75A89C3A" w:rsidR="00495C3F" w:rsidRPr="00DC2BC9" w:rsidRDefault="00495C3F" w:rsidP="004F599F">
      <w:pPr>
        <w:rPr>
          <w:rFonts w:cs="Arial"/>
          <w:color w:val="auto"/>
          <w:sz w:val="20"/>
        </w:rPr>
      </w:pPr>
      <w:r w:rsidRPr="00DC2BC9">
        <w:rPr>
          <w:rFonts w:cs="Arial"/>
          <w:color w:val="auto"/>
          <w:sz w:val="20"/>
        </w:rPr>
        <w:t xml:space="preserve">More news stories and high resolution images at </w:t>
      </w:r>
      <w:hyperlink r:id="rId10" w:history="1">
        <w:r w:rsidR="00314B20" w:rsidRPr="00DC2BC9">
          <w:rPr>
            <w:rStyle w:val="Hyperlink"/>
            <w:rFonts w:cs="Arial"/>
            <w:sz w:val="20"/>
          </w:rPr>
          <w:t>http://www.caseih.com/anz/en-au/service/press/news-room</w:t>
        </w:r>
      </w:hyperlink>
      <w:r w:rsidR="00314B20" w:rsidRPr="00DC2BC9">
        <w:rPr>
          <w:rFonts w:cs="Arial"/>
          <w:color w:val="auto"/>
          <w:sz w:val="20"/>
        </w:rPr>
        <w:t xml:space="preserve">. </w:t>
      </w:r>
    </w:p>
    <w:p w14:paraId="383425F4" w14:textId="7A8DEECB" w:rsidR="00FB03F9" w:rsidRPr="00DC2BC9" w:rsidRDefault="00FB03F9" w:rsidP="004F599F">
      <w:pPr>
        <w:ind w:right="565"/>
        <w:rPr>
          <w:rFonts w:cs="Arial"/>
          <w:color w:val="auto"/>
          <w:sz w:val="20"/>
        </w:rPr>
      </w:pPr>
    </w:p>
    <w:p w14:paraId="1C14F0EE" w14:textId="174674E0" w:rsidR="00751AC1" w:rsidRPr="00DC2BC9" w:rsidRDefault="00751AC1" w:rsidP="004F599F">
      <w:pPr>
        <w:ind w:right="565"/>
        <w:rPr>
          <w:rFonts w:cs="Arial"/>
          <w:color w:val="auto"/>
          <w:sz w:val="20"/>
        </w:rPr>
      </w:pPr>
      <w:r w:rsidRPr="00DC2BC9">
        <w:rPr>
          <w:rFonts w:cs="Arial"/>
          <w:i/>
          <w:color w:val="auto"/>
          <w:sz w:val="20"/>
        </w:rPr>
        <w:t xml:space="preserve">Case IH is a brand of CNH Industrial N.V., a World leader in Capital Goods listed on the New York Stock Exchange (NYSE: CNHI) and on the </w:t>
      </w:r>
      <w:proofErr w:type="spellStart"/>
      <w:r w:rsidRPr="00DC2BC9">
        <w:rPr>
          <w:rFonts w:cs="Arial"/>
          <w:i/>
          <w:color w:val="auto"/>
          <w:sz w:val="20"/>
        </w:rPr>
        <w:t>Mercato</w:t>
      </w:r>
      <w:proofErr w:type="spellEnd"/>
      <w:r w:rsidRPr="00DC2BC9">
        <w:rPr>
          <w:rFonts w:cs="Arial"/>
          <w:i/>
          <w:color w:val="auto"/>
          <w:sz w:val="20"/>
        </w:rPr>
        <w:t xml:space="preserve"> </w:t>
      </w:r>
      <w:proofErr w:type="spellStart"/>
      <w:r w:rsidRPr="00DC2BC9">
        <w:rPr>
          <w:rFonts w:cs="Arial"/>
          <w:i/>
          <w:color w:val="auto"/>
          <w:sz w:val="20"/>
        </w:rPr>
        <w:t>Telematico</w:t>
      </w:r>
      <w:proofErr w:type="spellEnd"/>
      <w:r w:rsidRPr="00DC2BC9">
        <w:rPr>
          <w:rFonts w:cs="Arial"/>
          <w:i/>
          <w:color w:val="auto"/>
          <w:sz w:val="20"/>
        </w:rPr>
        <w:t xml:space="preserve"> </w:t>
      </w:r>
      <w:proofErr w:type="spellStart"/>
      <w:r w:rsidRPr="00DC2BC9">
        <w:rPr>
          <w:rFonts w:cs="Arial"/>
          <w:i/>
          <w:color w:val="auto"/>
          <w:sz w:val="20"/>
        </w:rPr>
        <w:t>Azionario</w:t>
      </w:r>
      <w:proofErr w:type="spellEnd"/>
      <w:r w:rsidRPr="00DC2BC9">
        <w:rPr>
          <w:rFonts w:cs="Arial"/>
          <w:i/>
          <w:color w:val="auto"/>
          <w:sz w:val="20"/>
        </w:rPr>
        <w:t xml:space="preserve"> of the </w:t>
      </w:r>
      <w:proofErr w:type="spellStart"/>
      <w:r w:rsidRPr="00DC2BC9">
        <w:rPr>
          <w:rFonts w:cs="Arial"/>
          <w:i/>
          <w:color w:val="auto"/>
          <w:sz w:val="20"/>
        </w:rPr>
        <w:t>Borsa</w:t>
      </w:r>
      <w:proofErr w:type="spellEnd"/>
      <w:r w:rsidRPr="00DC2BC9">
        <w:rPr>
          <w:rFonts w:cs="Arial"/>
          <w:i/>
          <w:color w:val="auto"/>
          <w:sz w:val="20"/>
        </w:rPr>
        <w:t xml:space="preserve"> </w:t>
      </w:r>
      <w:proofErr w:type="spellStart"/>
      <w:r w:rsidRPr="00DC2BC9">
        <w:rPr>
          <w:rFonts w:cs="Arial"/>
          <w:i/>
          <w:color w:val="auto"/>
          <w:sz w:val="20"/>
        </w:rPr>
        <w:t>Italiana</w:t>
      </w:r>
      <w:proofErr w:type="spellEnd"/>
      <w:r w:rsidRPr="00DC2BC9">
        <w:rPr>
          <w:rFonts w:cs="Arial"/>
          <w:i/>
          <w:color w:val="auto"/>
          <w:sz w:val="20"/>
        </w:rPr>
        <w:t xml:space="preserve"> (MI: CNHI). More information about CNH Industrial can be found online at </w:t>
      </w:r>
      <w:hyperlink r:id="rId11" w:history="1">
        <w:r w:rsidRPr="00DC2BC9">
          <w:rPr>
            <w:rStyle w:val="Hyperlink"/>
            <w:rFonts w:cs="Arial"/>
            <w:i/>
            <w:color w:val="auto"/>
            <w:sz w:val="20"/>
          </w:rPr>
          <w:t>www.cnhindustrial.com</w:t>
        </w:r>
      </w:hyperlink>
      <w:r w:rsidRPr="00DC2BC9">
        <w:rPr>
          <w:rFonts w:cs="Arial"/>
          <w:color w:val="auto"/>
          <w:sz w:val="20"/>
        </w:rPr>
        <w:t>.</w:t>
      </w:r>
    </w:p>
    <w:p w14:paraId="3723BE50" w14:textId="77777777" w:rsidR="00746E02" w:rsidRDefault="00746E02" w:rsidP="004F599F">
      <w:pPr>
        <w:rPr>
          <w:sz w:val="20"/>
        </w:rPr>
      </w:pPr>
    </w:p>
    <w:p w14:paraId="286E15C6" w14:textId="34CF9250" w:rsidR="009D4A69" w:rsidRDefault="00746E02" w:rsidP="004F599F">
      <w:pPr>
        <w:rPr>
          <w:sz w:val="20"/>
        </w:rPr>
      </w:pPr>
      <w:r w:rsidRPr="00746E02">
        <w:rPr>
          <w:noProof/>
          <w:sz w:val="20"/>
          <w:lang w:eastAsia="en-AU"/>
        </w:rPr>
        <w:drawing>
          <wp:anchor distT="0" distB="0" distL="114300" distR="114300" simplePos="0" relativeHeight="251658240" behindDoc="1" locked="0" layoutInCell="1" allowOverlap="1" wp14:anchorId="1291D9E7" wp14:editId="3DC484B4">
            <wp:simplePos x="0" y="0"/>
            <wp:positionH relativeFrom="margin">
              <wp:align>left</wp:align>
            </wp:positionH>
            <wp:positionV relativeFrom="paragraph">
              <wp:posOffset>312593</wp:posOffset>
            </wp:positionV>
            <wp:extent cx="2607310" cy="3491230"/>
            <wp:effectExtent l="0" t="0" r="2540" b="0"/>
            <wp:wrapTopAndBottom/>
            <wp:docPr id="3" name="Picture 3" descr="F:\Clients\Case IH\Case IH 2014\Media Relations\23. Post trip release\Photos\Dave Barlow (2nd from right) &amp; Peter Caldwell (right) with Grand Island factory employe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Clients\Case IH\Case IH 2014\Media Relations\23. Post trip release\Photos\Dave Barlow (2nd from right) &amp; Peter Caldwell (right) with Grand Island factory employees.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07310" cy="34912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0F3A79" w14:textId="2E32559D" w:rsidR="00746E02" w:rsidRPr="00DC2BC9" w:rsidRDefault="00746E02" w:rsidP="004F599F">
      <w:pPr>
        <w:rPr>
          <w:sz w:val="20"/>
        </w:rPr>
      </w:pPr>
      <w:r>
        <w:rPr>
          <w:sz w:val="20"/>
        </w:rPr>
        <w:t xml:space="preserve">Photo Caption: </w:t>
      </w:r>
      <w:r w:rsidR="00FF3B61" w:rsidRPr="00FF3B61">
        <w:rPr>
          <w:i/>
          <w:sz w:val="20"/>
        </w:rPr>
        <w:t>David Barlow, Jerilderie NSW</w:t>
      </w:r>
      <w:r w:rsidR="00FF3B61">
        <w:rPr>
          <w:i/>
          <w:sz w:val="20"/>
        </w:rPr>
        <w:t>,</w:t>
      </w:r>
      <w:r w:rsidR="00FF3B61" w:rsidRPr="00FF3B61">
        <w:rPr>
          <w:i/>
          <w:sz w:val="20"/>
        </w:rPr>
        <w:t xml:space="preserve"> and Peter Caldwell, </w:t>
      </w:r>
      <w:proofErr w:type="spellStart"/>
      <w:r w:rsidR="00FF3B61" w:rsidRPr="00FF3B61">
        <w:rPr>
          <w:rFonts w:cs="Arial"/>
          <w:i/>
          <w:color w:val="auto"/>
          <w:sz w:val="20"/>
        </w:rPr>
        <w:t>Badgebup</w:t>
      </w:r>
      <w:proofErr w:type="spellEnd"/>
      <w:r w:rsidR="00FF3B61" w:rsidRPr="00FF3B61">
        <w:rPr>
          <w:rFonts w:cs="Arial"/>
          <w:i/>
          <w:color w:val="auto"/>
          <w:sz w:val="20"/>
        </w:rPr>
        <w:t xml:space="preserve"> WA,</w:t>
      </w:r>
      <w:r w:rsidR="00FF3B61" w:rsidRPr="00FF3B61">
        <w:rPr>
          <w:i/>
          <w:sz w:val="20"/>
        </w:rPr>
        <w:t xml:space="preserve"> with employees at the </w:t>
      </w:r>
      <w:r w:rsidR="00FF3B61" w:rsidRPr="00FF3B61">
        <w:rPr>
          <w:rFonts w:cs="Arial"/>
          <w:i/>
          <w:sz w:val="20"/>
        </w:rPr>
        <w:t>Case IH Axial-Flow combine factory in Grand Island – just one of the stops on the Axial-Flow USA Tour in August last year</w:t>
      </w:r>
      <w:r w:rsidR="00FF3B61">
        <w:rPr>
          <w:rFonts w:cs="Arial"/>
          <w:i/>
          <w:sz w:val="20"/>
        </w:rPr>
        <w:t>.</w:t>
      </w:r>
    </w:p>
    <w:sectPr w:rsidR="00746E02" w:rsidRPr="00DC2BC9" w:rsidSect="00FB03F9">
      <w:headerReference w:type="default" r:id="rId13"/>
      <w:footerReference w:type="default" r:id="rId14"/>
      <w:headerReference w:type="first" r:id="rId15"/>
      <w:footerReference w:type="first" r:id="rId16"/>
      <w:pgSz w:w="11906" w:h="16838"/>
      <w:pgMar w:top="1276" w:right="851" w:bottom="1843" w:left="2155" w:header="567" w:footer="567"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8C9BAE" w14:textId="77777777" w:rsidR="00280CE7" w:rsidRDefault="00280CE7">
      <w:pPr>
        <w:spacing w:line="240" w:lineRule="auto"/>
      </w:pPr>
      <w:r>
        <w:separator/>
      </w:r>
    </w:p>
  </w:endnote>
  <w:endnote w:type="continuationSeparator" w:id="0">
    <w:p w14:paraId="3C4A3205" w14:textId="77777777" w:rsidR="00280CE7" w:rsidRDefault="00280CE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28B7FA" w14:textId="77777777" w:rsidR="00FA3BEC" w:rsidRDefault="00FA3BEC" w:rsidP="009D4A69">
    <w:pPr>
      <w:pStyle w:val="Footer"/>
    </w:pPr>
  </w:p>
  <w:tbl>
    <w:tblPr>
      <w:tblpPr w:vertAnchor="page" w:horzAnchor="page" w:tblpX="2553" w:tblpY="15310"/>
      <w:tblW w:w="8667" w:type="dxa"/>
      <w:tblCellMar>
        <w:left w:w="0" w:type="dxa"/>
        <w:right w:w="0" w:type="dxa"/>
      </w:tblCellMar>
      <w:tblLook w:val="00A0" w:firstRow="1" w:lastRow="0" w:firstColumn="1" w:lastColumn="0" w:noHBand="0" w:noVBand="0"/>
    </w:tblPr>
    <w:tblGrid>
      <w:gridCol w:w="2552"/>
      <w:gridCol w:w="2551"/>
      <w:gridCol w:w="3564"/>
    </w:tblGrid>
    <w:tr w:rsidR="00FA3BEC" w:rsidRPr="00C7201A" w14:paraId="4BF70741" w14:textId="77777777">
      <w:trPr>
        <w:trHeight w:val="735"/>
      </w:trPr>
      <w:tc>
        <w:tcPr>
          <w:tcW w:w="2552" w:type="dxa"/>
          <w:shd w:val="clear" w:color="auto" w:fill="auto"/>
          <w:vAlign w:val="bottom"/>
        </w:tcPr>
        <w:p w14:paraId="1526E669" w14:textId="77777777" w:rsidR="00FA3BEC" w:rsidRDefault="00FA3BEC" w:rsidP="009D4A69">
          <w:pPr>
            <w:pStyle w:val="04FOOTER"/>
            <w:ind w:right="-101"/>
            <w:rPr>
              <w:rStyle w:val="05FOOTERBOLD"/>
            </w:rPr>
          </w:pPr>
          <w:r w:rsidRPr="00495C3F">
            <w:rPr>
              <w:rStyle w:val="05FOOTERBOLD"/>
              <w:sz w:val="14"/>
            </w:rPr>
            <w:t xml:space="preserve">Case IH </w:t>
          </w:r>
          <w:r>
            <w:rPr>
              <w:rStyle w:val="05FOOTERBOLD"/>
              <w:sz w:val="14"/>
            </w:rPr>
            <w:t xml:space="preserve">Australia </w:t>
          </w:r>
        </w:p>
        <w:p w14:paraId="106215E6" w14:textId="77777777" w:rsidR="00FA3BEC" w:rsidRDefault="00FA3BEC" w:rsidP="009D4A69">
          <w:pPr>
            <w:pStyle w:val="04FOOTER"/>
            <w:ind w:right="-363"/>
            <w:rPr>
              <w:sz w:val="14"/>
            </w:rPr>
          </w:pPr>
          <w:r>
            <w:rPr>
              <w:sz w:val="14"/>
            </w:rPr>
            <w:t>31-53 Kurrajong Road</w:t>
          </w:r>
        </w:p>
        <w:p w14:paraId="1DEEE489" w14:textId="77777777" w:rsidR="00FA3BEC" w:rsidRDefault="00FA3BEC" w:rsidP="009D4A69">
          <w:pPr>
            <w:pStyle w:val="04FOOTER"/>
            <w:ind w:right="-101"/>
            <w:rPr>
              <w:sz w:val="14"/>
            </w:rPr>
          </w:pPr>
          <w:r>
            <w:rPr>
              <w:sz w:val="14"/>
            </w:rPr>
            <w:t>St Marys NSW 2760</w:t>
          </w:r>
          <w:r>
            <w:rPr>
              <w:sz w:val="14"/>
            </w:rPr>
            <w:br/>
            <w:t>02 9673 7700</w:t>
          </w:r>
        </w:p>
        <w:p w14:paraId="70C21649" w14:textId="77777777" w:rsidR="00FA3BEC" w:rsidRPr="00293E17" w:rsidRDefault="00FA3BEC" w:rsidP="009D4A69">
          <w:pPr>
            <w:pStyle w:val="04FOOTER"/>
            <w:ind w:right="-101"/>
            <w:rPr>
              <w:sz w:val="14"/>
            </w:rPr>
          </w:pPr>
          <w:r>
            <w:rPr>
              <w:sz w:val="14"/>
            </w:rPr>
            <w:t xml:space="preserve">www.caseih.com </w:t>
          </w:r>
        </w:p>
      </w:tc>
      <w:tc>
        <w:tcPr>
          <w:tcW w:w="2551" w:type="dxa"/>
          <w:vAlign w:val="bottom"/>
        </w:tcPr>
        <w:p w14:paraId="60DDE966" w14:textId="77777777" w:rsidR="00FA3BEC" w:rsidRPr="00AD0B90" w:rsidRDefault="00FA3BEC" w:rsidP="009D4A69">
          <w:pPr>
            <w:pStyle w:val="04FOOTER"/>
            <w:ind w:right="-101"/>
            <w:rPr>
              <w:b/>
              <w:sz w:val="14"/>
            </w:rPr>
          </w:pPr>
          <w:r w:rsidRPr="00AD0B90">
            <w:rPr>
              <w:b/>
              <w:sz w:val="14"/>
            </w:rPr>
            <w:t>Media contact</w:t>
          </w:r>
          <w:r>
            <w:rPr>
              <w:b/>
              <w:sz w:val="14"/>
            </w:rPr>
            <w:t>s</w:t>
          </w:r>
          <w:r w:rsidRPr="00AD0B90">
            <w:rPr>
              <w:b/>
              <w:sz w:val="14"/>
            </w:rPr>
            <w:t>:</w:t>
          </w:r>
        </w:p>
        <w:p w14:paraId="3C4FEA10" w14:textId="77777777" w:rsidR="00FA3BEC" w:rsidRDefault="00FA3BEC" w:rsidP="009D4A69">
          <w:pPr>
            <w:pStyle w:val="04FOOTER"/>
            <w:ind w:right="-101"/>
            <w:rPr>
              <w:sz w:val="14"/>
            </w:rPr>
          </w:pPr>
          <w:r>
            <w:rPr>
              <w:sz w:val="14"/>
            </w:rPr>
            <w:t xml:space="preserve">Gemma </w:t>
          </w:r>
          <w:proofErr w:type="spellStart"/>
          <w:r>
            <w:rPr>
              <w:sz w:val="14"/>
            </w:rPr>
            <w:t>Butler-Fleming</w:t>
          </w:r>
          <w:proofErr w:type="spellEnd"/>
        </w:p>
        <w:p w14:paraId="60D332E4" w14:textId="77777777" w:rsidR="00FA3BEC" w:rsidRDefault="00FA3BEC" w:rsidP="009D4A69">
          <w:pPr>
            <w:pStyle w:val="04FOOTER"/>
            <w:ind w:right="-101"/>
            <w:rPr>
              <w:sz w:val="14"/>
            </w:rPr>
          </w:pPr>
          <w:r>
            <w:rPr>
              <w:sz w:val="14"/>
            </w:rPr>
            <w:t>Case IH Communications Manager</w:t>
          </w:r>
        </w:p>
        <w:p w14:paraId="21542ED2" w14:textId="77777777" w:rsidR="00FA3BEC" w:rsidRDefault="00FA3BEC" w:rsidP="009D4A69">
          <w:pPr>
            <w:pStyle w:val="04FOOTER"/>
            <w:ind w:right="-101"/>
            <w:rPr>
              <w:sz w:val="14"/>
            </w:rPr>
          </w:pPr>
          <w:r>
            <w:rPr>
              <w:sz w:val="14"/>
            </w:rPr>
            <w:t>02 9673 7711</w:t>
          </w:r>
        </w:p>
        <w:p w14:paraId="3594E789" w14:textId="77777777" w:rsidR="00FA3BEC" w:rsidRPr="00293E17" w:rsidRDefault="00FA3BEC" w:rsidP="009D4A69">
          <w:pPr>
            <w:pStyle w:val="04FOOTER"/>
            <w:ind w:right="-101"/>
            <w:rPr>
              <w:sz w:val="14"/>
            </w:rPr>
          </w:pPr>
          <w:r>
            <w:rPr>
              <w:sz w:val="14"/>
            </w:rPr>
            <w:t>gemma.butler-fleming@caseih.com</w:t>
          </w:r>
        </w:p>
      </w:tc>
      <w:tc>
        <w:tcPr>
          <w:tcW w:w="3564" w:type="dxa"/>
          <w:shd w:val="clear" w:color="auto" w:fill="auto"/>
          <w:vAlign w:val="bottom"/>
        </w:tcPr>
        <w:p w14:paraId="2C8343EB" w14:textId="2406204E" w:rsidR="00FA3BEC" w:rsidRDefault="00912836" w:rsidP="009D4A69">
          <w:pPr>
            <w:pStyle w:val="04FOOTER"/>
            <w:ind w:left="62" w:right="-101"/>
            <w:rPr>
              <w:sz w:val="14"/>
            </w:rPr>
          </w:pPr>
          <w:r>
            <w:rPr>
              <w:sz w:val="14"/>
            </w:rPr>
            <w:t>Laura Carr</w:t>
          </w:r>
        </w:p>
        <w:p w14:paraId="42D15D58" w14:textId="77777777" w:rsidR="00FA3BEC" w:rsidRDefault="00FA3BEC" w:rsidP="009D4A69">
          <w:pPr>
            <w:pStyle w:val="04FOOTER"/>
            <w:ind w:left="62" w:right="-101"/>
            <w:rPr>
              <w:sz w:val="14"/>
            </w:rPr>
          </w:pPr>
          <w:r>
            <w:rPr>
              <w:sz w:val="14"/>
            </w:rPr>
            <w:t>Sefton &amp; Associates – Case IH media relations</w:t>
          </w:r>
        </w:p>
        <w:p w14:paraId="74F6E40A" w14:textId="42F4D408" w:rsidR="00FA3BEC" w:rsidRDefault="00FA3BEC" w:rsidP="009D4A69">
          <w:pPr>
            <w:pStyle w:val="04FOOTER"/>
            <w:ind w:left="62" w:right="-101"/>
            <w:rPr>
              <w:sz w:val="14"/>
            </w:rPr>
          </w:pPr>
          <w:r w:rsidRPr="00AD0B90">
            <w:rPr>
              <w:sz w:val="14"/>
            </w:rPr>
            <w:t xml:space="preserve">02 </w:t>
          </w:r>
          <w:r w:rsidR="00912836">
            <w:rPr>
              <w:sz w:val="14"/>
            </w:rPr>
            <w:t xml:space="preserve">6766 5222 </w:t>
          </w:r>
        </w:p>
        <w:p w14:paraId="3E974320" w14:textId="668A52BF" w:rsidR="00FA3BEC" w:rsidRPr="00EA46C6" w:rsidRDefault="00912836" w:rsidP="009D4A69">
          <w:pPr>
            <w:pStyle w:val="04FOOTER"/>
            <w:ind w:left="62" w:right="-101"/>
            <w:rPr>
              <w:sz w:val="14"/>
            </w:rPr>
          </w:pPr>
          <w:r>
            <w:rPr>
              <w:sz w:val="14"/>
            </w:rPr>
            <w:t>laura.carr</w:t>
          </w:r>
          <w:r w:rsidR="00FA3BEC" w:rsidRPr="00AD0B90">
            <w:rPr>
              <w:sz w:val="14"/>
            </w:rPr>
            <w:t>@seftonpr.com.au</w:t>
          </w:r>
        </w:p>
      </w:tc>
    </w:tr>
  </w:tbl>
  <w:tbl>
    <w:tblPr>
      <w:tblpPr w:leftFromText="142" w:rightFromText="142" w:vertAnchor="page" w:horzAnchor="page" w:tblpX="982" w:tblpY="7565"/>
      <w:tblW w:w="0" w:type="auto"/>
      <w:tblCellMar>
        <w:left w:w="0" w:type="dxa"/>
        <w:right w:w="0" w:type="dxa"/>
      </w:tblCellMar>
      <w:tblLook w:val="04A0" w:firstRow="1" w:lastRow="0" w:firstColumn="1" w:lastColumn="0" w:noHBand="0" w:noVBand="1"/>
    </w:tblPr>
    <w:tblGrid>
      <w:gridCol w:w="606"/>
    </w:tblGrid>
    <w:tr w:rsidR="00FA3BEC" w14:paraId="0A893191" w14:textId="77777777">
      <w:trPr>
        <w:trHeight w:val="5211"/>
      </w:trPr>
      <w:tc>
        <w:tcPr>
          <w:tcW w:w="606" w:type="dxa"/>
          <w:shd w:val="clear" w:color="auto" w:fill="auto"/>
          <w:vAlign w:val="bottom"/>
        </w:tcPr>
        <w:p w14:paraId="5EDE2047" w14:textId="77777777" w:rsidR="00FA3BEC" w:rsidRDefault="00FA3BEC" w:rsidP="009D4A69">
          <w:pPr>
            <w:pStyle w:val="01TESTO"/>
          </w:pPr>
          <w:r>
            <w:rPr>
              <w:noProof/>
              <w:lang w:eastAsia="en-AU"/>
            </w:rPr>
            <w:drawing>
              <wp:anchor distT="0" distB="0" distL="114300" distR="114300" simplePos="0" relativeHeight="251672576" behindDoc="1" locked="0" layoutInCell="1" allowOverlap="1" wp14:anchorId="5D99DD31" wp14:editId="72C798AF">
                <wp:simplePos x="0" y="0"/>
                <wp:positionH relativeFrom="column">
                  <wp:posOffset>0</wp:posOffset>
                </wp:positionH>
                <wp:positionV relativeFrom="page">
                  <wp:posOffset>0</wp:posOffset>
                </wp:positionV>
                <wp:extent cx="387350" cy="3239135"/>
                <wp:effectExtent l="25400" t="0" r="0" b="0"/>
                <wp:wrapNone/>
                <wp:docPr id="6" name="Immagine 50" descr="PressReleas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PressRelease-01"/>
                        <pic:cNvPicPr>
                          <a:picLocks noChangeAspect="1" noChangeArrowheads="1"/>
                        </pic:cNvPicPr>
                      </pic:nvPicPr>
                      <pic:blipFill>
                        <a:blip r:embed="rId1"/>
                        <a:srcRect/>
                        <a:stretch>
                          <a:fillRect/>
                        </a:stretch>
                      </pic:blipFill>
                      <pic:spPr bwMode="auto">
                        <a:xfrm>
                          <a:off x="0" y="0"/>
                          <a:ext cx="387350" cy="3239135"/>
                        </a:xfrm>
                        <a:prstGeom prst="rect">
                          <a:avLst/>
                        </a:prstGeom>
                        <a:noFill/>
                        <a:ln w="9525">
                          <a:noFill/>
                          <a:miter lim="800000"/>
                          <a:headEnd/>
                          <a:tailEnd/>
                        </a:ln>
                      </pic:spPr>
                    </pic:pic>
                  </a:graphicData>
                </a:graphic>
              </wp:anchor>
            </w:drawing>
          </w:r>
        </w:p>
      </w:tc>
    </w:tr>
  </w:tbl>
  <w:p w14:paraId="4C3F3F1F" w14:textId="77777777" w:rsidR="00FA3BEC" w:rsidRDefault="00FA3BEC" w:rsidP="0062542F">
    <w:r>
      <w:rPr>
        <w:noProof/>
        <w:lang w:eastAsia="en-AU"/>
      </w:rPr>
      <w:drawing>
        <wp:anchor distT="0" distB="0" distL="114300" distR="114300" simplePos="0" relativeHeight="251670528" behindDoc="1" locked="0" layoutInCell="1" allowOverlap="1" wp14:anchorId="6E396363" wp14:editId="2AA6C9DF">
          <wp:simplePos x="0" y="0"/>
          <wp:positionH relativeFrom="margin">
            <wp:posOffset>-1339215</wp:posOffset>
          </wp:positionH>
          <wp:positionV relativeFrom="margin">
            <wp:posOffset>-246380</wp:posOffset>
          </wp:positionV>
          <wp:extent cx="1162050" cy="412750"/>
          <wp:effectExtent l="0" t="0" r="0" b="6350"/>
          <wp:wrapNone/>
          <wp:docPr id="7" name="Picture 7" descr="01_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01_CASE"/>
                  <pic:cNvPicPr>
                    <a:picLocks noChangeAspect="1" noChangeArrowheads="1"/>
                  </pic:cNvPicPr>
                </pic:nvPicPr>
                <pic:blipFill>
                  <a:blip r:embed="rId2"/>
                  <a:srcRect/>
                  <a:stretch>
                    <a:fillRect/>
                  </a:stretch>
                </pic:blipFill>
                <pic:spPr bwMode="auto">
                  <a:xfrm>
                    <a:off x="0" y="0"/>
                    <a:ext cx="1162050" cy="412750"/>
                  </a:xfrm>
                  <a:prstGeom prst="rect">
                    <a:avLst/>
                  </a:prstGeom>
                  <a:noFill/>
                  <a:ln w="9525">
                    <a:noFill/>
                    <a:miter lim="800000"/>
                    <a:headEnd/>
                    <a:tailEnd/>
                  </a:ln>
                </pic:spPr>
              </pic:pic>
            </a:graphicData>
          </a:graphic>
        </wp:anchor>
      </w:drawing>
    </w:r>
    <w:r>
      <w:rPr>
        <w:noProof/>
        <w:lang w:eastAsia="en-AU"/>
      </w:rPr>
      <w:drawing>
        <wp:anchor distT="0" distB="0" distL="114300" distR="114300" simplePos="0" relativeHeight="251671552" behindDoc="1" locked="0" layoutInCell="1" allowOverlap="1" wp14:anchorId="5B9B420F" wp14:editId="6E420F51">
          <wp:simplePos x="0" y="0"/>
          <wp:positionH relativeFrom="column">
            <wp:posOffset>-1106170</wp:posOffset>
          </wp:positionH>
          <wp:positionV relativeFrom="paragraph">
            <wp:posOffset>3606165</wp:posOffset>
          </wp:positionV>
          <wp:extent cx="622300" cy="368300"/>
          <wp:effectExtent l="25400" t="0" r="0" b="0"/>
          <wp:wrapNone/>
          <wp:docPr id="8" name="Immagine 38" descr="C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NH"/>
                  <pic:cNvPicPr>
                    <a:picLocks noChangeAspect="1" noChangeArrowheads="1"/>
                  </pic:cNvPicPr>
                </pic:nvPicPr>
                <pic:blipFill>
                  <a:blip r:embed="rId3"/>
                  <a:srcRect/>
                  <a:stretch>
                    <a:fillRect/>
                  </a:stretch>
                </pic:blipFill>
                <pic:spPr bwMode="auto">
                  <a:xfrm>
                    <a:off x="0" y="0"/>
                    <a:ext cx="622300" cy="368300"/>
                  </a:xfrm>
                  <a:prstGeom prst="rect">
                    <a:avLst/>
                  </a:prstGeom>
                  <a:noFill/>
                  <a:ln w="9525">
                    <a:noFill/>
                    <a:miter lim="800000"/>
                    <a:headEnd/>
                    <a:tailEnd/>
                  </a:ln>
                </pic:spPr>
              </pic:pic>
            </a:graphicData>
          </a:graphic>
        </wp:anchor>
      </w:drawing>
    </w:r>
    <w:r>
      <w:rPr>
        <w:noProof/>
        <w:lang w:eastAsia="en-AU"/>
      </w:rPr>
      <mc:AlternateContent>
        <mc:Choice Requires="wps">
          <w:drawing>
            <wp:anchor distT="4294967295" distB="4294967295" distL="114300" distR="114300" simplePos="0" relativeHeight="251669504" behindDoc="0" locked="0" layoutInCell="1" allowOverlap="1" wp14:anchorId="77527668" wp14:editId="319567D9">
              <wp:simplePos x="0" y="0"/>
              <wp:positionH relativeFrom="column">
                <wp:posOffset>-1945005</wp:posOffset>
              </wp:positionH>
              <wp:positionV relativeFrom="paragraph">
                <wp:posOffset>3414394</wp:posOffset>
              </wp:positionV>
              <wp:extent cx="685800" cy="0"/>
              <wp:effectExtent l="0" t="0" r="19050" b="19050"/>
              <wp:wrapNone/>
              <wp:docPr id="2"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134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B3E41A" id="Line 35" o:spid="_x0000_s1026" style="position:absolute;z-index:2516695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53.15pt,268.85pt" to="-99.15pt,26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" strokeweight=".03739mm"/>
          </w:pict>
        </mc:Fallback>
      </mc:AlternateContent>
    </w:r>
  </w:p>
  <w:p w14:paraId="316571FD" w14:textId="77777777" w:rsidR="00FA3BEC" w:rsidRDefault="00FA3BEC" w:rsidP="009D4A69">
    <w:pPr>
      <w:pStyle w:val="Footer"/>
    </w:pPr>
  </w:p>
  <w:p w14:paraId="1BD2B5B4" w14:textId="77777777" w:rsidR="00FA3BEC" w:rsidRDefault="00FA3BEC" w:rsidP="009D4A6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538A2E" w14:textId="77777777" w:rsidR="00FA3BEC" w:rsidRPr="00C7201A" w:rsidRDefault="00FA3BEC" w:rsidP="00FD4708">
    <w:pPr>
      <w:pStyle w:val="04FOOTER"/>
      <w:framePr w:w="182" w:h="678" w:hRule="exact" w:wrap="around" w:vAnchor="page" w:hAnchor="page" w:x="442" w:y="1616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6D2AA7" w14:textId="77777777" w:rsidR="00280CE7" w:rsidRDefault="00280CE7">
      <w:pPr>
        <w:spacing w:line="240" w:lineRule="auto"/>
      </w:pPr>
      <w:r>
        <w:separator/>
      </w:r>
    </w:p>
  </w:footnote>
  <w:footnote w:type="continuationSeparator" w:id="0">
    <w:p w14:paraId="3EBBE1DF" w14:textId="77777777" w:rsidR="00280CE7" w:rsidRDefault="00280CE7">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DF208A" w14:textId="77777777" w:rsidR="00FA3BEC" w:rsidRDefault="00FA3BEC" w:rsidP="009D4A69">
    <w:r w:rsidRPr="00C278AF">
      <w:rPr>
        <w:noProof/>
        <w:lang w:eastAsia="en-AU"/>
      </w:rPr>
      <w:drawing>
        <wp:anchor distT="0" distB="0" distL="114300" distR="114300" simplePos="0" relativeHeight="251664384" behindDoc="1" locked="0" layoutInCell="1" allowOverlap="1" wp14:anchorId="7DB50E2C" wp14:editId="25EDAAD1">
          <wp:simplePos x="0" y="0"/>
          <wp:positionH relativeFrom="margin">
            <wp:posOffset>-1339215</wp:posOffset>
          </wp:positionH>
          <wp:positionV relativeFrom="margin">
            <wp:posOffset>-1332230</wp:posOffset>
          </wp:positionV>
          <wp:extent cx="1162050" cy="412750"/>
          <wp:effectExtent l="25400" t="0" r="6350" b="0"/>
          <wp:wrapNone/>
          <wp:docPr id="1" name="Picture 1" descr="01_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01_CASE"/>
                  <pic:cNvPicPr>
                    <a:picLocks noChangeAspect="1" noChangeArrowheads="1"/>
                  </pic:cNvPicPr>
                </pic:nvPicPr>
                <pic:blipFill>
                  <a:blip r:embed="rId1"/>
                  <a:srcRect/>
                  <a:stretch>
                    <a:fillRect/>
                  </a:stretch>
                </pic:blipFill>
                <pic:spPr bwMode="auto">
                  <a:xfrm>
                    <a:off x="0" y="0"/>
                    <a:ext cx="1162050" cy="412750"/>
                  </a:xfrm>
                  <a:prstGeom prst="rect">
                    <a:avLst/>
                  </a:prstGeom>
                  <a:noFill/>
                  <a:ln w="9525">
                    <a:noFill/>
                    <a:miter lim="800000"/>
                    <a:headEnd/>
                    <a:tailEnd/>
                  </a:ln>
                </pic:spPr>
              </pic:pic>
            </a:graphicData>
          </a:graphic>
        </wp:anchor>
      </w:drawing>
    </w:r>
    <w:r>
      <w:rPr>
        <w:noProof/>
        <w:lang w:eastAsia="en-AU"/>
      </w:rPr>
      <mc:AlternateContent>
        <mc:Choice Requires="wps">
          <w:drawing>
            <wp:anchor distT="4294967295" distB="4294967295" distL="114300" distR="114300" simplePos="0" relativeHeight="251657216" behindDoc="0" locked="0" layoutInCell="1" allowOverlap="1" wp14:anchorId="29BEDF15" wp14:editId="1A80E33A">
              <wp:simplePos x="0" y="0"/>
              <wp:positionH relativeFrom="column">
                <wp:posOffset>-635</wp:posOffset>
              </wp:positionH>
              <wp:positionV relativeFrom="paragraph">
                <wp:posOffset>452754</wp:posOffset>
              </wp:positionV>
              <wp:extent cx="6858000" cy="0"/>
              <wp:effectExtent l="0" t="0" r="19050" b="19050"/>
              <wp:wrapNone/>
              <wp:docPr id="17" name="Lin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0" cy="0"/>
                      </a:xfrm>
                      <a:prstGeom prst="line">
                        <a:avLst/>
                      </a:prstGeom>
                      <a:noFill/>
                      <a:ln w="1397">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0D54AD" id="Line 47" o:spid="_x0000_s1026" style="position:absolute;z-index:25165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5pt,35.65pt" to="539.95pt,3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" strokeweight=".11p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vertAnchor="page" w:horzAnchor="page" w:tblpX="2553" w:tblpY="15310"/>
      <w:tblW w:w="8667" w:type="dxa"/>
      <w:tblCellMar>
        <w:left w:w="0" w:type="dxa"/>
        <w:right w:w="0" w:type="dxa"/>
      </w:tblCellMar>
      <w:tblLook w:val="00A0" w:firstRow="1" w:lastRow="0" w:firstColumn="1" w:lastColumn="0" w:noHBand="0" w:noVBand="0"/>
    </w:tblPr>
    <w:tblGrid>
      <w:gridCol w:w="2552"/>
      <w:gridCol w:w="2551"/>
      <w:gridCol w:w="3564"/>
    </w:tblGrid>
    <w:tr w:rsidR="00FA3BEC" w:rsidRPr="00C7201A" w14:paraId="548D7D20" w14:textId="77777777">
      <w:trPr>
        <w:trHeight w:val="735"/>
      </w:trPr>
      <w:tc>
        <w:tcPr>
          <w:tcW w:w="2552" w:type="dxa"/>
          <w:shd w:val="clear" w:color="auto" w:fill="auto"/>
          <w:vAlign w:val="bottom"/>
        </w:tcPr>
        <w:p w14:paraId="506CE118" w14:textId="77777777" w:rsidR="00FA3BEC" w:rsidRDefault="00FA3BEC" w:rsidP="00AD0B90">
          <w:pPr>
            <w:pStyle w:val="04FOOTER"/>
            <w:ind w:right="-101"/>
            <w:rPr>
              <w:rStyle w:val="05FOOTERBOLD"/>
            </w:rPr>
          </w:pPr>
          <w:r w:rsidRPr="00495C3F">
            <w:rPr>
              <w:rStyle w:val="05FOOTERBOLD"/>
              <w:sz w:val="14"/>
            </w:rPr>
            <w:t xml:space="preserve">Case IH </w:t>
          </w:r>
          <w:r>
            <w:rPr>
              <w:rStyle w:val="05FOOTERBOLD"/>
              <w:sz w:val="14"/>
            </w:rPr>
            <w:t xml:space="preserve">Australia </w:t>
          </w:r>
        </w:p>
        <w:p w14:paraId="7C043626" w14:textId="77777777" w:rsidR="00FA3BEC" w:rsidRDefault="00FA3BEC" w:rsidP="00AD0B90">
          <w:pPr>
            <w:pStyle w:val="04FOOTER"/>
            <w:ind w:right="-363"/>
            <w:rPr>
              <w:sz w:val="14"/>
            </w:rPr>
          </w:pPr>
          <w:r>
            <w:rPr>
              <w:sz w:val="14"/>
            </w:rPr>
            <w:t>31-53 Kurrajong Road</w:t>
          </w:r>
        </w:p>
        <w:p w14:paraId="489E473D" w14:textId="77777777" w:rsidR="00FA3BEC" w:rsidRDefault="00FA3BEC" w:rsidP="009D4A69">
          <w:pPr>
            <w:pStyle w:val="04FOOTER"/>
            <w:ind w:right="-101"/>
            <w:rPr>
              <w:sz w:val="14"/>
            </w:rPr>
          </w:pPr>
          <w:r>
            <w:rPr>
              <w:sz w:val="14"/>
            </w:rPr>
            <w:t>St Marys NSW 2760</w:t>
          </w:r>
          <w:r>
            <w:rPr>
              <w:sz w:val="14"/>
            </w:rPr>
            <w:br/>
            <w:t>02 9673 7700</w:t>
          </w:r>
        </w:p>
        <w:p w14:paraId="7B1FDDAD" w14:textId="77777777" w:rsidR="00FA3BEC" w:rsidRPr="00293E17" w:rsidRDefault="00FA3BEC" w:rsidP="009D4A69">
          <w:pPr>
            <w:pStyle w:val="04FOOTER"/>
            <w:ind w:right="-101"/>
            <w:rPr>
              <w:sz w:val="14"/>
            </w:rPr>
          </w:pPr>
          <w:r>
            <w:rPr>
              <w:sz w:val="14"/>
            </w:rPr>
            <w:t xml:space="preserve">www.caseih.com </w:t>
          </w:r>
        </w:p>
      </w:tc>
      <w:tc>
        <w:tcPr>
          <w:tcW w:w="2551" w:type="dxa"/>
          <w:vAlign w:val="bottom"/>
        </w:tcPr>
        <w:p w14:paraId="108832FB" w14:textId="77777777" w:rsidR="00FA3BEC" w:rsidRPr="00AD0B90" w:rsidRDefault="00FA3BEC" w:rsidP="009D4A69">
          <w:pPr>
            <w:pStyle w:val="04FOOTER"/>
            <w:ind w:right="-101"/>
            <w:rPr>
              <w:b/>
              <w:sz w:val="14"/>
            </w:rPr>
          </w:pPr>
          <w:r w:rsidRPr="00AD0B90">
            <w:rPr>
              <w:b/>
              <w:sz w:val="14"/>
            </w:rPr>
            <w:t>Media contact</w:t>
          </w:r>
          <w:r>
            <w:rPr>
              <w:b/>
              <w:sz w:val="14"/>
            </w:rPr>
            <w:t>s</w:t>
          </w:r>
          <w:r w:rsidRPr="00AD0B90">
            <w:rPr>
              <w:b/>
              <w:sz w:val="14"/>
            </w:rPr>
            <w:t>:</w:t>
          </w:r>
        </w:p>
        <w:p w14:paraId="541887D9" w14:textId="77777777" w:rsidR="00FA3BEC" w:rsidRDefault="00FA3BEC" w:rsidP="009D4A69">
          <w:pPr>
            <w:pStyle w:val="04FOOTER"/>
            <w:ind w:right="-101"/>
            <w:rPr>
              <w:sz w:val="14"/>
            </w:rPr>
          </w:pPr>
          <w:r>
            <w:rPr>
              <w:sz w:val="14"/>
            </w:rPr>
            <w:t xml:space="preserve">Gemma </w:t>
          </w:r>
          <w:proofErr w:type="spellStart"/>
          <w:r>
            <w:rPr>
              <w:sz w:val="14"/>
            </w:rPr>
            <w:t>Butler-Fleming</w:t>
          </w:r>
          <w:proofErr w:type="spellEnd"/>
        </w:p>
        <w:p w14:paraId="4C20604E" w14:textId="77777777" w:rsidR="00FA3BEC" w:rsidRDefault="00FA3BEC" w:rsidP="009D4A69">
          <w:pPr>
            <w:pStyle w:val="04FOOTER"/>
            <w:ind w:right="-101"/>
            <w:rPr>
              <w:sz w:val="14"/>
            </w:rPr>
          </w:pPr>
          <w:r>
            <w:rPr>
              <w:sz w:val="14"/>
            </w:rPr>
            <w:t>Case IH Communications Manager</w:t>
          </w:r>
        </w:p>
        <w:p w14:paraId="111B6D53" w14:textId="77777777" w:rsidR="00FA3BEC" w:rsidRDefault="00FA3BEC" w:rsidP="009D4A69">
          <w:pPr>
            <w:pStyle w:val="04FOOTER"/>
            <w:ind w:right="-101"/>
            <w:rPr>
              <w:sz w:val="14"/>
            </w:rPr>
          </w:pPr>
          <w:r>
            <w:rPr>
              <w:sz w:val="14"/>
            </w:rPr>
            <w:t>02 9673 7711</w:t>
          </w:r>
        </w:p>
        <w:p w14:paraId="643DCC96" w14:textId="77777777" w:rsidR="00FA3BEC" w:rsidRPr="00293E17" w:rsidRDefault="00FA3BEC" w:rsidP="009D4A69">
          <w:pPr>
            <w:pStyle w:val="04FOOTER"/>
            <w:ind w:right="-101"/>
            <w:rPr>
              <w:sz w:val="14"/>
            </w:rPr>
          </w:pPr>
          <w:r>
            <w:rPr>
              <w:sz w:val="14"/>
            </w:rPr>
            <w:t>gemma.butler-fleming@caseih.com</w:t>
          </w:r>
        </w:p>
      </w:tc>
      <w:tc>
        <w:tcPr>
          <w:tcW w:w="3564" w:type="dxa"/>
          <w:shd w:val="clear" w:color="auto" w:fill="auto"/>
          <w:vAlign w:val="bottom"/>
        </w:tcPr>
        <w:p w14:paraId="31DE829D" w14:textId="09EEC12E" w:rsidR="00FA3BEC" w:rsidRDefault="00912836" w:rsidP="00AD0B90">
          <w:pPr>
            <w:pStyle w:val="04FOOTER"/>
            <w:ind w:left="62" w:right="-101"/>
            <w:rPr>
              <w:sz w:val="14"/>
            </w:rPr>
          </w:pPr>
          <w:r>
            <w:rPr>
              <w:sz w:val="14"/>
            </w:rPr>
            <w:t>Laura Carr</w:t>
          </w:r>
        </w:p>
        <w:p w14:paraId="40459EFF" w14:textId="77777777" w:rsidR="00FA3BEC" w:rsidRDefault="00FA3BEC" w:rsidP="00AD0B90">
          <w:pPr>
            <w:pStyle w:val="04FOOTER"/>
            <w:ind w:left="62" w:right="-101"/>
            <w:rPr>
              <w:sz w:val="14"/>
            </w:rPr>
          </w:pPr>
          <w:r>
            <w:rPr>
              <w:sz w:val="14"/>
            </w:rPr>
            <w:t>Sefton &amp; Associates – Case IH media relations</w:t>
          </w:r>
        </w:p>
        <w:p w14:paraId="49F16DEF" w14:textId="68087760" w:rsidR="00FA3BEC" w:rsidRDefault="00FA3BEC" w:rsidP="00AD0B90">
          <w:pPr>
            <w:pStyle w:val="04FOOTER"/>
            <w:ind w:left="62" w:right="-101"/>
            <w:rPr>
              <w:sz w:val="14"/>
            </w:rPr>
          </w:pPr>
          <w:r w:rsidRPr="00AD0B90">
            <w:rPr>
              <w:sz w:val="14"/>
            </w:rPr>
            <w:t xml:space="preserve">02 </w:t>
          </w:r>
          <w:r w:rsidR="00912836">
            <w:rPr>
              <w:sz w:val="14"/>
            </w:rPr>
            <w:t>6766 5222</w:t>
          </w:r>
        </w:p>
        <w:p w14:paraId="4E1346BC" w14:textId="26C5EEBA" w:rsidR="00FA3BEC" w:rsidRPr="00EA46C6" w:rsidRDefault="00912836" w:rsidP="00AD0B90">
          <w:pPr>
            <w:pStyle w:val="04FOOTER"/>
            <w:ind w:left="62" w:right="-101"/>
            <w:rPr>
              <w:sz w:val="14"/>
            </w:rPr>
          </w:pPr>
          <w:r>
            <w:rPr>
              <w:sz w:val="14"/>
            </w:rPr>
            <w:t>laura.carr</w:t>
          </w:r>
          <w:r w:rsidR="00FA3BEC" w:rsidRPr="00AD0B90">
            <w:rPr>
              <w:sz w:val="14"/>
            </w:rPr>
            <w:t>@seftonpr.com.au</w:t>
          </w:r>
        </w:p>
      </w:tc>
    </w:tr>
  </w:tbl>
  <w:tbl>
    <w:tblPr>
      <w:tblpPr w:leftFromText="142" w:rightFromText="142" w:vertAnchor="page" w:horzAnchor="page" w:tblpX="982" w:tblpY="7565"/>
      <w:tblW w:w="0" w:type="auto"/>
      <w:tblCellMar>
        <w:left w:w="0" w:type="dxa"/>
        <w:right w:w="0" w:type="dxa"/>
      </w:tblCellMar>
      <w:tblLook w:val="04A0" w:firstRow="1" w:lastRow="0" w:firstColumn="1" w:lastColumn="0" w:noHBand="0" w:noVBand="1"/>
    </w:tblPr>
    <w:tblGrid>
      <w:gridCol w:w="606"/>
    </w:tblGrid>
    <w:tr w:rsidR="00FA3BEC" w14:paraId="2DC1363C" w14:textId="77777777">
      <w:trPr>
        <w:trHeight w:val="5211"/>
      </w:trPr>
      <w:tc>
        <w:tcPr>
          <w:tcW w:w="606" w:type="dxa"/>
          <w:shd w:val="clear" w:color="auto" w:fill="auto"/>
          <w:vAlign w:val="bottom"/>
        </w:tcPr>
        <w:p w14:paraId="530624DE" w14:textId="77777777" w:rsidR="00FA3BEC" w:rsidRDefault="00FA3BEC" w:rsidP="00803F35">
          <w:pPr>
            <w:pStyle w:val="01TESTO"/>
          </w:pPr>
          <w:r>
            <w:rPr>
              <w:noProof/>
              <w:lang w:eastAsia="en-AU"/>
            </w:rPr>
            <w:drawing>
              <wp:anchor distT="0" distB="0" distL="114300" distR="114300" simplePos="0" relativeHeight="251666432" behindDoc="1" locked="0" layoutInCell="1" allowOverlap="1" wp14:anchorId="4BBDB13E" wp14:editId="47458751">
                <wp:simplePos x="0" y="0"/>
                <wp:positionH relativeFrom="column">
                  <wp:posOffset>0</wp:posOffset>
                </wp:positionH>
                <wp:positionV relativeFrom="page">
                  <wp:posOffset>0</wp:posOffset>
                </wp:positionV>
                <wp:extent cx="387350" cy="3239135"/>
                <wp:effectExtent l="25400" t="0" r="0" b="0"/>
                <wp:wrapNone/>
                <wp:docPr id="9" name="Immagine 50" descr="PressReleas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PressRelease-01"/>
                        <pic:cNvPicPr>
                          <a:picLocks noChangeAspect="1" noChangeArrowheads="1"/>
                        </pic:cNvPicPr>
                      </pic:nvPicPr>
                      <pic:blipFill>
                        <a:blip r:embed="rId1"/>
                        <a:srcRect/>
                        <a:stretch>
                          <a:fillRect/>
                        </a:stretch>
                      </pic:blipFill>
                      <pic:spPr bwMode="auto">
                        <a:xfrm>
                          <a:off x="0" y="0"/>
                          <a:ext cx="387350" cy="3239135"/>
                        </a:xfrm>
                        <a:prstGeom prst="rect">
                          <a:avLst/>
                        </a:prstGeom>
                        <a:noFill/>
                        <a:ln w="9525">
                          <a:noFill/>
                          <a:miter lim="800000"/>
                          <a:headEnd/>
                          <a:tailEnd/>
                        </a:ln>
                      </pic:spPr>
                    </pic:pic>
                  </a:graphicData>
                </a:graphic>
              </wp:anchor>
            </w:drawing>
          </w:r>
        </w:p>
      </w:tc>
    </w:tr>
  </w:tbl>
  <w:p w14:paraId="684A709D" w14:textId="77777777" w:rsidR="00FA3BEC" w:rsidRDefault="00FA3BEC" w:rsidP="009D4A69">
    <w:r>
      <w:rPr>
        <w:noProof/>
        <w:lang w:eastAsia="en-AU"/>
      </w:rPr>
      <w:drawing>
        <wp:anchor distT="0" distB="0" distL="114300" distR="114300" simplePos="0" relativeHeight="251659264" behindDoc="1" locked="0" layoutInCell="1" allowOverlap="1" wp14:anchorId="51650890" wp14:editId="2C0669DC">
          <wp:simplePos x="0" y="0"/>
          <wp:positionH relativeFrom="margin">
            <wp:posOffset>-1339215</wp:posOffset>
          </wp:positionH>
          <wp:positionV relativeFrom="margin">
            <wp:posOffset>-246380</wp:posOffset>
          </wp:positionV>
          <wp:extent cx="1162050" cy="412750"/>
          <wp:effectExtent l="0" t="0" r="0" b="6350"/>
          <wp:wrapNone/>
          <wp:docPr id="10" name="Picture 10" descr="01_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01_CASE"/>
                  <pic:cNvPicPr>
                    <a:picLocks noChangeAspect="1" noChangeArrowheads="1"/>
                  </pic:cNvPicPr>
                </pic:nvPicPr>
                <pic:blipFill>
                  <a:blip r:embed="rId2"/>
                  <a:srcRect/>
                  <a:stretch>
                    <a:fillRect/>
                  </a:stretch>
                </pic:blipFill>
                <pic:spPr bwMode="auto">
                  <a:xfrm>
                    <a:off x="0" y="0"/>
                    <a:ext cx="1162050" cy="412750"/>
                  </a:xfrm>
                  <a:prstGeom prst="rect">
                    <a:avLst/>
                  </a:prstGeom>
                  <a:noFill/>
                  <a:ln w="9525">
                    <a:noFill/>
                    <a:miter lim="800000"/>
                    <a:headEnd/>
                    <a:tailEnd/>
                  </a:ln>
                </pic:spPr>
              </pic:pic>
            </a:graphicData>
          </a:graphic>
        </wp:anchor>
      </w:drawing>
    </w:r>
    <w:r>
      <w:rPr>
        <w:noProof/>
        <w:lang w:eastAsia="en-AU"/>
      </w:rPr>
      <w:drawing>
        <wp:anchor distT="0" distB="0" distL="114300" distR="114300" simplePos="0" relativeHeight="251662336" behindDoc="1" locked="0" layoutInCell="1" allowOverlap="1" wp14:anchorId="0D17E5D5" wp14:editId="68D8C5BD">
          <wp:simplePos x="0" y="0"/>
          <wp:positionH relativeFrom="column">
            <wp:posOffset>-1106170</wp:posOffset>
          </wp:positionH>
          <wp:positionV relativeFrom="paragraph">
            <wp:posOffset>3606165</wp:posOffset>
          </wp:positionV>
          <wp:extent cx="622300" cy="368300"/>
          <wp:effectExtent l="25400" t="0" r="0" b="0"/>
          <wp:wrapNone/>
          <wp:docPr id="18" name="Immagine 38" descr="C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NH"/>
                  <pic:cNvPicPr>
                    <a:picLocks noChangeAspect="1" noChangeArrowheads="1"/>
                  </pic:cNvPicPr>
                </pic:nvPicPr>
                <pic:blipFill>
                  <a:blip r:embed="rId3"/>
                  <a:srcRect/>
                  <a:stretch>
                    <a:fillRect/>
                  </a:stretch>
                </pic:blipFill>
                <pic:spPr bwMode="auto">
                  <a:xfrm>
                    <a:off x="0" y="0"/>
                    <a:ext cx="622300" cy="368300"/>
                  </a:xfrm>
                  <a:prstGeom prst="rect">
                    <a:avLst/>
                  </a:prstGeom>
                  <a:noFill/>
                  <a:ln w="9525">
                    <a:noFill/>
                    <a:miter lim="800000"/>
                    <a:headEnd/>
                    <a:tailEnd/>
                  </a:ln>
                </pic:spPr>
              </pic:pic>
            </a:graphicData>
          </a:graphic>
        </wp:anchor>
      </w:drawing>
    </w:r>
    <w:r>
      <w:rPr>
        <w:noProof/>
        <w:lang w:eastAsia="en-AU"/>
      </w:rPr>
      <mc:AlternateContent>
        <mc:Choice Requires="wps">
          <w:drawing>
            <wp:anchor distT="4294967295" distB="4294967295" distL="114300" distR="114300" simplePos="0" relativeHeight="251655168" behindDoc="0" locked="0" layoutInCell="1" allowOverlap="1" wp14:anchorId="5F26C7B0" wp14:editId="6DC79795">
              <wp:simplePos x="0" y="0"/>
              <wp:positionH relativeFrom="column">
                <wp:posOffset>-1270</wp:posOffset>
              </wp:positionH>
              <wp:positionV relativeFrom="paragraph">
                <wp:posOffset>455294</wp:posOffset>
              </wp:positionV>
              <wp:extent cx="7086600" cy="0"/>
              <wp:effectExtent l="0" t="0" r="19050" b="19050"/>
              <wp:wrapNone/>
              <wp:docPr id="16" name="Lin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86600" cy="0"/>
                      </a:xfrm>
                      <a:prstGeom prst="line">
                        <a:avLst/>
                      </a:prstGeom>
                      <a:noFill/>
                      <a:ln w="134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04C155" id="Line 34" o:spid="_x0000_s1026" style="position:absolute;z-index:251655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pt,35.85pt" to="557.9pt,3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" strokeweight=".03739mm"/>
          </w:pict>
        </mc:Fallback>
      </mc:AlternateContent>
    </w:r>
    <w:r>
      <w:rPr>
        <w:noProof/>
        <w:lang w:eastAsia="en-AU"/>
      </w:rPr>
      <mc:AlternateContent>
        <mc:Choice Requires="wps">
          <w:drawing>
            <wp:anchor distT="4294967295" distB="4294967295" distL="114300" distR="114300" simplePos="0" relativeHeight="251656192" behindDoc="0" locked="0" layoutInCell="1" allowOverlap="1" wp14:anchorId="1D0F1782" wp14:editId="67058AC0">
              <wp:simplePos x="0" y="0"/>
              <wp:positionH relativeFrom="column">
                <wp:posOffset>-1945005</wp:posOffset>
              </wp:positionH>
              <wp:positionV relativeFrom="paragraph">
                <wp:posOffset>3414394</wp:posOffset>
              </wp:positionV>
              <wp:extent cx="685800" cy="0"/>
              <wp:effectExtent l="0" t="0" r="19050" b="19050"/>
              <wp:wrapNone/>
              <wp:docPr id="15"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134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495FAF" id="Line 35" o:spid="_x0000_s1026" style="position:absolute;z-index:2516561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53.15pt,268.85pt" to="-99.15pt,26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" strokeweight=".03739mm"/>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7B7484C"/>
    <w:multiLevelType w:val="multilevel"/>
    <w:tmpl w:val="B380DA52"/>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1E17D0E"/>
    <w:multiLevelType w:val="hybridMultilevel"/>
    <w:tmpl w:val="A1A812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56002F0"/>
    <w:multiLevelType w:val="hybridMultilevel"/>
    <w:tmpl w:val="AB4C0A8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6"/>
  <w:embedSystemFonts/>
  <w:hideSpellingErrors/>
  <w:activeWritingStyle w:appName="MSWord" w:lang="it-IT" w:vendorID="3" w:dllVersion="517" w:checkStyle="1"/>
  <w:proofState w:spelling="clean" w:grammar="clean"/>
  <w:defaultTabStop w:val="720"/>
  <w:hyphenationZone w:val="283"/>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34817"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5C3F"/>
    <w:rsid w:val="0000301C"/>
    <w:rsid w:val="0002009B"/>
    <w:rsid w:val="0008491E"/>
    <w:rsid w:val="00092FDB"/>
    <w:rsid w:val="000A026E"/>
    <w:rsid w:val="000B2AE7"/>
    <w:rsid w:val="000B3BFC"/>
    <w:rsid w:val="000C53F9"/>
    <w:rsid w:val="000E520E"/>
    <w:rsid w:val="000E7DAC"/>
    <w:rsid w:val="000F4CD4"/>
    <w:rsid w:val="000F5676"/>
    <w:rsid w:val="000F61B8"/>
    <w:rsid w:val="0011073B"/>
    <w:rsid w:val="001132CE"/>
    <w:rsid w:val="0012075D"/>
    <w:rsid w:val="0013516F"/>
    <w:rsid w:val="00167169"/>
    <w:rsid w:val="00181BD5"/>
    <w:rsid w:val="001838C4"/>
    <w:rsid w:val="001C1D1F"/>
    <w:rsid w:val="001C74DD"/>
    <w:rsid w:val="001F3C19"/>
    <w:rsid w:val="0022407C"/>
    <w:rsid w:val="00251405"/>
    <w:rsid w:val="00267BB1"/>
    <w:rsid w:val="002748B0"/>
    <w:rsid w:val="00280CE7"/>
    <w:rsid w:val="00294CCF"/>
    <w:rsid w:val="00297692"/>
    <w:rsid w:val="002C4237"/>
    <w:rsid w:val="002D0418"/>
    <w:rsid w:val="002E3038"/>
    <w:rsid w:val="002F3736"/>
    <w:rsid w:val="00314B20"/>
    <w:rsid w:val="003171E7"/>
    <w:rsid w:val="00322B96"/>
    <w:rsid w:val="00342847"/>
    <w:rsid w:val="00347E73"/>
    <w:rsid w:val="0036613B"/>
    <w:rsid w:val="003C1F59"/>
    <w:rsid w:val="003C5274"/>
    <w:rsid w:val="003C6486"/>
    <w:rsid w:val="003E1BAB"/>
    <w:rsid w:val="003F67FF"/>
    <w:rsid w:val="004012FA"/>
    <w:rsid w:val="00416530"/>
    <w:rsid w:val="004217C2"/>
    <w:rsid w:val="00444304"/>
    <w:rsid w:val="00453540"/>
    <w:rsid w:val="00471F3E"/>
    <w:rsid w:val="00472336"/>
    <w:rsid w:val="00490C45"/>
    <w:rsid w:val="00495C3F"/>
    <w:rsid w:val="0049797F"/>
    <w:rsid w:val="004B4A94"/>
    <w:rsid w:val="004D4585"/>
    <w:rsid w:val="004D481C"/>
    <w:rsid w:val="004F4131"/>
    <w:rsid w:val="004F599F"/>
    <w:rsid w:val="00510A2A"/>
    <w:rsid w:val="005138CC"/>
    <w:rsid w:val="00515B81"/>
    <w:rsid w:val="005456BA"/>
    <w:rsid w:val="00564687"/>
    <w:rsid w:val="00572999"/>
    <w:rsid w:val="00592D49"/>
    <w:rsid w:val="00594712"/>
    <w:rsid w:val="005A2C1A"/>
    <w:rsid w:val="005A5626"/>
    <w:rsid w:val="005F18FD"/>
    <w:rsid w:val="00613C49"/>
    <w:rsid w:val="006141C8"/>
    <w:rsid w:val="00617DCC"/>
    <w:rsid w:val="006228EA"/>
    <w:rsid w:val="0062542F"/>
    <w:rsid w:val="0064196D"/>
    <w:rsid w:val="00641AB4"/>
    <w:rsid w:val="00651024"/>
    <w:rsid w:val="006B1EDD"/>
    <w:rsid w:val="006B3CF3"/>
    <w:rsid w:val="006D4745"/>
    <w:rsid w:val="006E3DB7"/>
    <w:rsid w:val="006E4915"/>
    <w:rsid w:val="006F40E4"/>
    <w:rsid w:val="00715694"/>
    <w:rsid w:val="00725CEA"/>
    <w:rsid w:val="00737CAC"/>
    <w:rsid w:val="00746E02"/>
    <w:rsid w:val="00751AC1"/>
    <w:rsid w:val="00753910"/>
    <w:rsid w:val="00754819"/>
    <w:rsid w:val="007565A4"/>
    <w:rsid w:val="00765F5B"/>
    <w:rsid w:val="007748F7"/>
    <w:rsid w:val="00784FF7"/>
    <w:rsid w:val="007A10AA"/>
    <w:rsid w:val="007A493E"/>
    <w:rsid w:val="007B05E5"/>
    <w:rsid w:val="007C34F8"/>
    <w:rsid w:val="007C799A"/>
    <w:rsid w:val="007D4D19"/>
    <w:rsid w:val="007E3B7E"/>
    <w:rsid w:val="007E4086"/>
    <w:rsid w:val="007F1743"/>
    <w:rsid w:val="00801E0D"/>
    <w:rsid w:val="00803F35"/>
    <w:rsid w:val="00816730"/>
    <w:rsid w:val="00844230"/>
    <w:rsid w:val="00861F71"/>
    <w:rsid w:val="008629EC"/>
    <w:rsid w:val="00864D04"/>
    <w:rsid w:val="00892705"/>
    <w:rsid w:val="008B3DB2"/>
    <w:rsid w:val="008C70E5"/>
    <w:rsid w:val="008E4226"/>
    <w:rsid w:val="008F2FAC"/>
    <w:rsid w:val="008F50A1"/>
    <w:rsid w:val="008F75E8"/>
    <w:rsid w:val="00910275"/>
    <w:rsid w:val="00912836"/>
    <w:rsid w:val="00913086"/>
    <w:rsid w:val="00917142"/>
    <w:rsid w:val="0092633F"/>
    <w:rsid w:val="00937441"/>
    <w:rsid w:val="0094493D"/>
    <w:rsid w:val="00950FB7"/>
    <w:rsid w:val="00970496"/>
    <w:rsid w:val="00973D83"/>
    <w:rsid w:val="009865C5"/>
    <w:rsid w:val="009B54B2"/>
    <w:rsid w:val="009C38C1"/>
    <w:rsid w:val="009C4793"/>
    <w:rsid w:val="009D4A69"/>
    <w:rsid w:val="009F5D87"/>
    <w:rsid w:val="00A079DB"/>
    <w:rsid w:val="00A3045C"/>
    <w:rsid w:val="00A30662"/>
    <w:rsid w:val="00A33736"/>
    <w:rsid w:val="00A463BF"/>
    <w:rsid w:val="00A565EC"/>
    <w:rsid w:val="00A70C76"/>
    <w:rsid w:val="00A93F70"/>
    <w:rsid w:val="00AA5165"/>
    <w:rsid w:val="00AC2DB3"/>
    <w:rsid w:val="00AC3B55"/>
    <w:rsid w:val="00AD0B90"/>
    <w:rsid w:val="00AF0744"/>
    <w:rsid w:val="00B01ECD"/>
    <w:rsid w:val="00B60602"/>
    <w:rsid w:val="00B612F7"/>
    <w:rsid w:val="00B767BB"/>
    <w:rsid w:val="00B8495A"/>
    <w:rsid w:val="00B943E9"/>
    <w:rsid w:val="00BA7DB3"/>
    <w:rsid w:val="00BB0792"/>
    <w:rsid w:val="00BB7FE3"/>
    <w:rsid w:val="00BD7F26"/>
    <w:rsid w:val="00C20206"/>
    <w:rsid w:val="00C22C2D"/>
    <w:rsid w:val="00C275CC"/>
    <w:rsid w:val="00C3170E"/>
    <w:rsid w:val="00C4772D"/>
    <w:rsid w:val="00C50C46"/>
    <w:rsid w:val="00C55A7D"/>
    <w:rsid w:val="00C77293"/>
    <w:rsid w:val="00C874F0"/>
    <w:rsid w:val="00CA59D3"/>
    <w:rsid w:val="00D13ACD"/>
    <w:rsid w:val="00D27938"/>
    <w:rsid w:val="00D4160D"/>
    <w:rsid w:val="00D466B6"/>
    <w:rsid w:val="00D54618"/>
    <w:rsid w:val="00D56148"/>
    <w:rsid w:val="00D56D9E"/>
    <w:rsid w:val="00D80E07"/>
    <w:rsid w:val="00D905C3"/>
    <w:rsid w:val="00D921DD"/>
    <w:rsid w:val="00D95A03"/>
    <w:rsid w:val="00DA66A8"/>
    <w:rsid w:val="00DA7374"/>
    <w:rsid w:val="00DC2BC9"/>
    <w:rsid w:val="00DD2C9B"/>
    <w:rsid w:val="00E1181E"/>
    <w:rsid w:val="00E33C25"/>
    <w:rsid w:val="00E570A2"/>
    <w:rsid w:val="00E739A3"/>
    <w:rsid w:val="00E73B03"/>
    <w:rsid w:val="00E90EFA"/>
    <w:rsid w:val="00EB2C46"/>
    <w:rsid w:val="00EC5CB6"/>
    <w:rsid w:val="00ED3EE0"/>
    <w:rsid w:val="00EF60B5"/>
    <w:rsid w:val="00F36AA1"/>
    <w:rsid w:val="00F40BAA"/>
    <w:rsid w:val="00F77CCA"/>
    <w:rsid w:val="00F92C77"/>
    <w:rsid w:val="00F94F51"/>
    <w:rsid w:val="00FA0BC1"/>
    <w:rsid w:val="00FA3BEC"/>
    <w:rsid w:val="00FB02EF"/>
    <w:rsid w:val="00FB03F9"/>
    <w:rsid w:val="00FB16D8"/>
    <w:rsid w:val="00FB1C36"/>
    <w:rsid w:val="00FD1C87"/>
    <w:rsid w:val="00FD4708"/>
    <w:rsid w:val="00FF3B61"/>
    <w:rsid w:val="00FF3D93"/>
  </w:rsids>
  <m:mathPr>
    <m:mathFont m:val="Cambria Math"/>
    <m:brkBin m:val="before"/>
    <m:brkBinSub m:val="--"/>
    <m:smallFrac/>
    <m:dispDef/>
    <m:lMargin m:val="0"/>
    <m:rMargin m:val="0"/>
    <m:defJc m:val="centerGroup"/>
    <m:wrapRight/>
    <m:intLim m:val="subSup"/>
    <m:naryLim m:val="subSup"/>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4817" fill="f" fillcolor="white" stroke="f">
      <v:fill color="white" on="f"/>
      <v:stroke on="f"/>
    </o:shapedefaults>
    <o:shapelayout v:ext="edit">
      <o:idmap v:ext="edit" data="1"/>
    </o:shapelayout>
  </w:shapeDefaults>
  <w:doNotEmbedSmartTags/>
  <w:decimalSymbol w:val="."/>
  <w:listSeparator w:val=","/>
  <w14:docId w14:val="18FD59AD"/>
  <w15:docId w15:val="{E116A370-A6D1-412B-89D9-7C8BA1B7DF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4316"/>
    <w:pPr>
      <w:spacing w:line="300" w:lineRule="exact"/>
    </w:pPr>
    <w:rPr>
      <w:rFonts w:ascii="Arial" w:hAnsi="Arial"/>
      <w:color w:val="000000"/>
      <w:sz w:val="19"/>
      <w:lang w:val="en-AU"/>
    </w:rPr>
  </w:style>
  <w:style w:type="paragraph" w:styleId="Heading1">
    <w:name w:val="heading 1"/>
    <w:basedOn w:val="Normal"/>
    <w:next w:val="Normal"/>
    <w:qFormat/>
    <w:rsid w:val="00FB1A23"/>
    <w:pPr>
      <w:keepNext/>
      <w:spacing w:before="240" w:after="60"/>
      <w:outlineLvl w:val="0"/>
    </w:pPr>
    <w:rPr>
      <w:b/>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1TESTO">
    <w:name w:val="01_TESTO"/>
    <w:basedOn w:val="Normal"/>
    <w:rsid w:val="00803F35"/>
  </w:style>
  <w:style w:type="paragraph" w:customStyle="1" w:styleId="03INTESTAZIONE">
    <w:name w:val="03 INTESTAZIONE"/>
    <w:basedOn w:val="01TESTO"/>
    <w:rsid w:val="005570E2"/>
    <w:pPr>
      <w:spacing w:line="192" w:lineRule="exact"/>
    </w:pPr>
    <w:rPr>
      <w:sz w:val="16"/>
    </w:rPr>
  </w:style>
  <w:style w:type="paragraph" w:styleId="Footer">
    <w:name w:val="footer"/>
    <w:basedOn w:val="Normal"/>
    <w:semiHidden/>
    <w:rsid w:val="00FB1A23"/>
    <w:pPr>
      <w:tabs>
        <w:tab w:val="center" w:pos="4819"/>
        <w:tab w:val="right" w:pos="9638"/>
      </w:tabs>
    </w:pPr>
  </w:style>
  <w:style w:type="paragraph" w:styleId="Header">
    <w:name w:val="header"/>
    <w:basedOn w:val="Normal"/>
    <w:rsid w:val="005570E2"/>
    <w:pPr>
      <w:tabs>
        <w:tab w:val="center" w:pos="4819"/>
        <w:tab w:val="right" w:pos="9638"/>
      </w:tabs>
    </w:pPr>
  </w:style>
  <w:style w:type="character" w:customStyle="1" w:styleId="02TESTOBOLD">
    <w:name w:val="02_TESTO_BOLD"/>
    <w:basedOn w:val="DefaultParagraphFont"/>
    <w:rsid w:val="00C5169B"/>
    <w:rPr>
      <w:rFonts w:ascii="Arial" w:hAnsi="Arial"/>
      <w:b/>
      <w:color w:val="000000"/>
      <w:sz w:val="19"/>
    </w:rPr>
  </w:style>
  <w:style w:type="paragraph" w:customStyle="1" w:styleId="04FOOTER">
    <w:name w:val="04_FOOTER"/>
    <w:basedOn w:val="Normal"/>
    <w:rsid w:val="002D4316"/>
    <w:pPr>
      <w:spacing w:line="160" w:lineRule="exact"/>
    </w:pPr>
    <w:rPr>
      <w:sz w:val="15"/>
    </w:rPr>
  </w:style>
  <w:style w:type="character" w:customStyle="1" w:styleId="05FOOTERBOLD">
    <w:name w:val="05_FOOTER_BOLD"/>
    <w:basedOn w:val="DefaultParagraphFont"/>
    <w:rsid w:val="005570E2"/>
    <w:rPr>
      <w:rFonts w:ascii="Arial" w:hAnsi="Arial"/>
      <w:b/>
      <w:color w:val="000000"/>
      <w:w w:val="100"/>
      <w:sz w:val="15"/>
      <w:u w:val="none"/>
    </w:rPr>
  </w:style>
  <w:style w:type="character" w:styleId="Hyperlink">
    <w:name w:val="Hyperlink"/>
    <w:basedOn w:val="DefaultParagraphFont"/>
    <w:uiPriority w:val="99"/>
    <w:unhideWhenUsed/>
    <w:rsid w:val="003F2CD9"/>
    <w:rPr>
      <w:color w:val="0000FF"/>
      <w:u w:val="single"/>
    </w:rPr>
  </w:style>
  <w:style w:type="paragraph" w:customStyle="1" w:styleId="03INTESTAZIONEITALIC">
    <w:name w:val="03 INTESTAZIONE ITALIC"/>
    <w:basedOn w:val="03INTESTAZIONE"/>
    <w:rsid w:val="005570E2"/>
    <w:rPr>
      <w:i/>
    </w:rPr>
  </w:style>
  <w:style w:type="paragraph" w:customStyle="1" w:styleId="03INTESTAZIONEBOLD">
    <w:name w:val="03 INTESTAZIONE BOLD"/>
    <w:basedOn w:val="03INTESTAZIONE"/>
    <w:rsid w:val="00C5169B"/>
    <w:rPr>
      <w:b/>
    </w:rPr>
  </w:style>
  <w:style w:type="character" w:customStyle="1" w:styleId="03INTESTAZIONEITALIC2">
    <w:name w:val="03 INTESTAZIONE ITALIC 2"/>
    <w:basedOn w:val="DefaultParagraphFont"/>
    <w:rsid w:val="00E46E7A"/>
    <w:rPr>
      <w:rFonts w:ascii="Arial" w:hAnsi="Arial"/>
      <w:i/>
      <w:sz w:val="16"/>
      <w:szCs w:val="16"/>
    </w:rPr>
  </w:style>
  <w:style w:type="table" w:styleId="TableGrid">
    <w:name w:val="Table Grid"/>
    <w:aliases w:val="PIEDINO"/>
    <w:basedOn w:val="TableNormal"/>
    <w:uiPriority w:val="59"/>
    <w:rsid w:val="002D4316"/>
    <w:pPr>
      <w:spacing w:line="160" w:lineRule="exact"/>
    </w:pPr>
    <w:rPr>
      <w:rFonts w:ascii="Arial" w:hAnsi="Arial"/>
      <w:color w:val="000000"/>
      <w:sz w:val="15"/>
    </w:rPr>
    <w:tblPr>
      <w:tblCellMar>
        <w:left w:w="0" w:type="dxa"/>
        <w:right w:w="0" w:type="dxa"/>
      </w:tblCellMar>
    </w:tblPr>
    <w:tcPr>
      <w:shd w:val="clear" w:color="auto" w:fill="auto"/>
      <w:vAlign w:val="bottom"/>
    </w:tcPr>
  </w:style>
  <w:style w:type="character" w:customStyle="1" w:styleId="03INTESTAZIONEBOLD2">
    <w:name w:val="03 INTESTAZIONE BOLD 2"/>
    <w:rsid w:val="00C7201A"/>
    <w:rPr>
      <w:rFonts w:ascii="Arial" w:hAnsi="Arial"/>
      <w:b/>
      <w:sz w:val="16"/>
    </w:rPr>
  </w:style>
  <w:style w:type="character" w:customStyle="1" w:styleId="hps">
    <w:name w:val="hps"/>
    <w:basedOn w:val="DefaultParagraphFont"/>
    <w:rsid w:val="00EA46C6"/>
  </w:style>
  <w:style w:type="paragraph" w:styleId="BalloonText">
    <w:name w:val="Balloon Text"/>
    <w:basedOn w:val="Normal"/>
    <w:link w:val="BalloonTextChar"/>
    <w:rsid w:val="00342847"/>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342847"/>
    <w:rPr>
      <w:rFonts w:ascii="Tahoma" w:hAnsi="Tahoma" w:cs="Tahoma"/>
      <w:color w:val="000000"/>
      <w:sz w:val="16"/>
      <w:szCs w:val="16"/>
    </w:rPr>
  </w:style>
  <w:style w:type="character" w:styleId="CommentReference">
    <w:name w:val="annotation reference"/>
    <w:basedOn w:val="DefaultParagraphFont"/>
    <w:rsid w:val="00A079DB"/>
    <w:rPr>
      <w:sz w:val="16"/>
      <w:szCs w:val="16"/>
    </w:rPr>
  </w:style>
  <w:style w:type="paragraph" w:styleId="CommentText">
    <w:name w:val="annotation text"/>
    <w:basedOn w:val="Normal"/>
    <w:link w:val="CommentTextChar"/>
    <w:rsid w:val="00A079DB"/>
    <w:pPr>
      <w:spacing w:line="240" w:lineRule="auto"/>
    </w:pPr>
    <w:rPr>
      <w:sz w:val="20"/>
    </w:rPr>
  </w:style>
  <w:style w:type="character" w:customStyle="1" w:styleId="CommentTextChar">
    <w:name w:val="Comment Text Char"/>
    <w:basedOn w:val="DefaultParagraphFont"/>
    <w:link w:val="CommentText"/>
    <w:rsid w:val="00A079DB"/>
    <w:rPr>
      <w:rFonts w:ascii="Arial" w:hAnsi="Arial"/>
      <w:color w:val="000000"/>
    </w:rPr>
  </w:style>
  <w:style w:type="paragraph" w:styleId="CommentSubject">
    <w:name w:val="annotation subject"/>
    <w:basedOn w:val="CommentText"/>
    <w:next w:val="CommentText"/>
    <w:link w:val="CommentSubjectChar"/>
    <w:rsid w:val="00A079DB"/>
    <w:rPr>
      <w:b/>
      <w:bCs/>
    </w:rPr>
  </w:style>
  <w:style w:type="character" w:customStyle="1" w:styleId="CommentSubjectChar">
    <w:name w:val="Comment Subject Char"/>
    <w:basedOn w:val="CommentTextChar"/>
    <w:link w:val="CommentSubject"/>
    <w:rsid w:val="00A079DB"/>
    <w:rPr>
      <w:rFonts w:ascii="Arial" w:hAnsi="Arial"/>
      <w:b/>
      <w:bCs/>
      <w:color w:val="000000"/>
    </w:rPr>
  </w:style>
  <w:style w:type="paragraph" w:styleId="ListParagraph">
    <w:name w:val="List Paragraph"/>
    <w:basedOn w:val="Normal"/>
    <w:rsid w:val="00E570A2"/>
    <w:pPr>
      <w:ind w:left="720"/>
      <w:contextualSpacing/>
    </w:pPr>
  </w:style>
  <w:style w:type="paragraph" w:styleId="NormalWeb">
    <w:name w:val="Normal (Web)"/>
    <w:basedOn w:val="Normal"/>
    <w:uiPriority w:val="99"/>
    <w:unhideWhenUsed/>
    <w:rsid w:val="00AC2DB3"/>
    <w:pPr>
      <w:spacing w:before="100" w:beforeAutospacing="1" w:after="100" w:afterAutospacing="1" w:line="240" w:lineRule="auto"/>
    </w:pPr>
    <w:rPr>
      <w:rFonts w:ascii="Times" w:hAnsi="Times"/>
      <w:color w:val="auto"/>
      <w:sz w:val="20"/>
      <w:lang w:eastAsia="en-US"/>
    </w:rPr>
  </w:style>
  <w:style w:type="character" w:styleId="Strong">
    <w:name w:val="Strong"/>
    <w:basedOn w:val="DefaultParagraphFont"/>
    <w:uiPriority w:val="22"/>
    <w:qFormat/>
    <w:rsid w:val="00490C4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165282">
      <w:bodyDiv w:val="1"/>
      <w:marLeft w:val="0"/>
      <w:marRight w:val="0"/>
      <w:marTop w:val="0"/>
      <w:marBottom w:val="0"/>
      <w:divBdr>
        <w:top w:val="none" w:sz="0" w:space="0" w:color="auto"/>
        <w:left w:val="none" w:sz="0" w:space="0" w:color="auto"/>
        <w:bottom w:val="none" w:sz="0" w:space="0" w:color="auto"/>
        <w:right w:val="none" w:sz="0" w:space="0" w:color="auto"/>
      </w:divBdr>
      <w:divsChild>
        <w:div w:id="392120665">
          <w:marLeft w:val="0"/>
          <w:marRight w:val="0"/>
          <w:marTop w:val="0"/>
          <w:marBottom w:val="0"/>
          <w:divBdr>
            <w:top w:val="none" w:sz="0" w:space="0" w:color="auto"/>
            <w:left w:val="none" w:sz="0" w:space="0" w:color="auto"/>
            <w:bottom w:val="none" w:sz="0" w:space="0" w:color="auto"/>
            <w:right w:val="none" w:sz="0" w:space="0" w:color="auto"/>
          </w:divBdr>
          <w:divsChild>
            <w:div w:id="209154507">
              <w:marLeft w:val="0"/>
              <w:marRight w:val="0"/>
              <w:marTop w:val="0"/>
              <w:marBottom w:val="0"/>
              <w:divBdr>
                <w:top w:val="none" w:sz="0" w:space="0" w:color="auto"/>
                <w:left w:val="none" w:sz="0" w:space="0" w:color="auto"/>
                <w:bottom w:val="none" w:sz="0" w:space="0" w:color="auto"/>
                <w:right w:val="none" w:sz="0" w:space="0" w:color="auto"/>
              </w:divBdr>
              <w:divsChild>
                <w:div w:id="95760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9251203">
      <w:bodyDiv w:val="1"/>
      <w:marLeft w:val="0"/>
      <w:marRight w:val="0"/>
      <w:marTop w:val="0"/>
      <w:marBottom w:val="0"/>
      <w:divBdr>
        <w:top w:val="none" w:sz="0" w:space="0" w:color="auto"/>
        <w:left w:val="none" w:sz="0" w:space="0" w:color="auto"/>
        <w:bottom w:val="none" w:sz="0" w:space="0" w:color="auto"/>
        <w:right w:val="none" w:sz="0" w:space="0" w:color="auto"/>
      </w:divBdr>
      <w:divsChild>
        <w:div w:id="1850899509">
          <w:marLeft w:val="0"/>
          <w:marRight w:val="0"/>
          <w:marTop w:val="0"/>
          <w:marBottom w:val="0"/>
          <w:divBdr>
            <w:top w:val="none" w:sz="0" w:space="0" w:color="auto"/>
            <w:left w:val="none" w:sz="0" w:space="0" w:color="auto"/>
            <w:bottom w:val="none" w:sz="0" w:space="0" w:color="auto"/>
            <w:right w:val="none" w:sz="0" w:space="0" w:color="auto"/>
          </w:divBdr>
          <w:divsChild>
            <w:div w:id="1987852885">
              <w:marLeft w:val="0"/>
              <w:marRight w:val="0"/>
              <w:marTop w:val="0"/>
              <w:marBottom w:val="0"/>
              <w:divBdr>
                <w:top w:val="none" w:sz="0" w:space="0" w:color="auto"/>
                <w:left w:val="none" w:sz="0" w:space="0" w:color="auto"/>
                <w:bottom w:val="none" w:sz="0" w:space="0" w:color="auto"/>
                <w:right w:val="none" w:sz="0" w:space="0" w:color="auto"/>
              </w:divBdr>
              <w:divsChild>
                <w:div w:id="59520803">
                  <w:marLeft w:val="0"/>
                  <w:marRight w:val="0"/>
                  <w:marTop w:val="0"/>
                  <w:marBottom w:val="0"/>
                  <w:divBdr>
                    <w:top w:val="none" w:sz="0" w:space="0" w:color="auto"/>
                    <w:left w:val="none" w:sz="0" w:space="0" w:color="auto"/>
                    <w:bottom w:val="none" w:sz="0" w:space="0" w:color="auto"/>
                    <w:right w:val="none" w:sz="0" w:space="0" w:color="auto"/>
                  </w:divBdr>
                </w:div>
                <w:div w:id="1215969000">
                  <w:marLeft w:val="0"/>
                  <w:marRight w:val="0"/>
                  <w:marTop w:val="0"/>
                  <w:marBottom w:val="0"/>
                  <w:divBdr>
                    <w:top w:val="none" w:sz="0" w:space="0" w:color="auto"/>
                    <w:left w:val="none" w:sz="0" w:space="0" w:color="auto"/>
                    <w:bottom w:val="none" w:sz="0" w:space="0" w:color="auto"/>
                    <w:right w:val="none" w:sz="0" w:space="0" w:color="auto"/>
                  </w:divBdr>
                </w:div>
                <w:div w:id="203323897">
                  <w:marLeft w:val="0"/>
                  <w:marRight w:val="0"/>
                  <w:marTop w:val="0"/>
                  <w:marBottom w:val="0"/>
                  <w:divBdr>
                    <w:top w:val="none" w:sz="0" w:space="0" w:color="auto"/>
                    <w:left w:val="none" w:sz="0" w:space="0" w:color="auto"/>
                    <w:bottom w:val="none" w:sz="0" w:space="0" w:color="auto"/>
                    <w:right w:val="none" w:sz="0" w:space="0" w:color="auto"/>
                  </w:divBdr>
                </w:div>
                <w:div w:id="1644576139">
                  <w:marLeft w:val="0"/>
                  <w:marRight w:val="0"/>
                  <w:marTop w:val="0"/>
                  <w:marBottom w:val="0"/>
                  <w:divBdr>
                    <w:top w:val="none" w:sz="0" w:space="0" w:color="auto"/>
                    <w:left w:val="none" w:sz="0" w:space="0" w:color="auto"/>
                    <w:bottom w:val="none" w:sz="0" w:space="0" w:color="auto"/>
                    <w:right w:val="none" w:sz="0" w:space="0" w:color="auto"/>
                  </w:divBdr>
                </w:div>
                <w:div w:id="175777304">
                  <w:marLeft w:val="0"/>
                  <w:marRight w:val="0"/>
                  <w:marTop w:val="0"/>
                  <w:marBottom w:val="0"/>
                  <w:divBdr>
                    <w:top w:val="none" w:sz="0" w:space="0" w:color="auto"/>
                    <w:left w:val="none" w:sz="0" w:space="0" w:color="auto"/>
                    <w:bottom w:val="none" w:sz="0" w:space="0" w:color="auto"/>
                    <w:right w:val="none" w:sz="0" w:space="0" w:color="auto"/>
                  </w:divBdr>
                </w:div>
                <w:div w:id="1888027092">
                  <w:marLeft w:val="0"/>
                  <w:marRight w:val="0"/>
                  <w:marTop w:val="0"/>
                  <w:marBottom w:val="0"/>
                  <w:divBdr>
                    <w:top w:val="none" w:sz="0" w:space="0" w:color="auto"/>
                    <w:left w:val="none" w:sz="0" w:space="0" w:color="auto"/>
                    <w:bottom w:val="none" w:sz="0" w:space="0" w:color="auto"/>
                    <w:right w:val="none" w:sz="0" w:space="0" w:color="auto"/>
                  </w:divBdr>
                </w:div>
                <w:div w:id="840658127">
                  <w:marLeft w:val="0"/>
                  <w:marRight w:val="0"/>
                  <w:marTop w:val="0"/>
                  <w:marBottom w:val="0"/>
                  <w:divBdr>
                    <w:top w:val="none" w:sz="0" w:space="0" w:color="auto"/>
                    <w:left w:val="none" w:sz="0" w:space="0" w:color="auto"/>
                    <w:bottom w:val="none" w:sz="0" w:space="0" w:color="auto"/>
                    <w:right w:val="none" w:sz="0" w:space="0" w:color="auto"/>
                  </w:divBdr>
                </w:div>
                <w:div w:id="1707441623">
                  <w:marLeft w:val="0"/>
                  <w:marRight w:val="0"/>
                  <w:marTop w:val="0"/>
                  <w:marBottom w:val="0"/>
                  <w:divBdr>
                    <w:top w:val="none" w:sz="0" w:space="0" w:color="auto"/>
                    <w:left w:val="none" w:sz="0" w:space="0" w:color="auto"/>
                    <w:bottom w:val="none" w:sz="0" w:space="0" w:color="auto"/>
                    <w:right w:val="none" w:sz="0" w:space="0" w:color="auto"/>
                  </w:divBdr>
                </w:div>
                <w:div w:id="1329863658">
                  <w:marLeft w:val="0"/>
                  <w:marRight w:val="0"/>
                  <w:marTop w:val="0"/>
                  <w:marBottom w:val="0"/>
                  <w:divBdr>
                    <w:top w:val="none" w:sz="0" w:space="0" w:color="auto"/>
                    <w:left w:val="none" w:sz="0" w:space="0" w:color="auto"/>
                    <w:bottom w:val="none" w:sz="0" w:space="0" w:color="auto"/>
                    <w:right w:val="none" w:sz="0" w:space="0" w:color="auto"/>
                  </w:divBdr>
                </w:div>
                <w:div w:id="1650985670">
                  <w:marLeft w:val="0"/>
                  <w:marRight w:val="0"/>
                  <w:marTop w:val="0"/>
                  <w:marBottom w:val="0"/>
                  <w:divBdr>
                    <w:top w:val="none" w:sz="0" w:space="0" w:color="auto"/>
                    <w:left w:val="none" w:sz="0" w:space="0" w:color="auto"/>
                    <w:bottom w:val="none" w:sz="0" w:space="0" w:color="auto"/>
                    <w:right w:val="none" w:sz="0" w:space="0" w:color="auto"/>
                  </w:divBdr>
                </w:div>
                <w:div w:id="1515142865">
                  <w:marLeft w:val="0"/>
                  <w:marRight w:val="0"/>
                  <w:marTop w:val="0"/>
                  <w:marBottom w:val="0"/>
                  <w:divBdr>
                    <w:top w:val="none" w:sz="0" w:space="0" w:color="auto"/>
                    <w:left w:val="none" w:sz="0" w:space="0" w:color="auto"/>
                    <w:bottom w:val="none" w:sz="0" w:space="0" w:color="auto"/>
                    <w:right w:val="none" w:sz="0" w:space="0" w:color="auto"/>
                  </w:divBdr>
                </w:div>
                <w:div w:id="1998797640">
                  <w:marLeft w:val="0"/>
                  <w:marRight w:val="0"/>
                  <w:marTop w:val="0"/>
                  <w:marBottom w:val="0"/>
                  <w:divBdr>
                    <w:top w:val="none" w:sz="0" w:space="0" w:color="auto"/>
                    <w:left w:val="none" w:sz="0" w:space="0" w:color="auto"/>
                    <w:bottom w:val="none" w:sz="0" w:space="0" w:color="auto"/>
                    <w:right w:val="none" w:sz="0" w:space="0" w:color="auto"/>
                  </w:divBdr>
                </w:div>
                <w:div w:id="1618640077">
                  <w:marLeft w:val="0"/>
                  <w:marRight w:val="0"/>
                  <w:marTop w:val="0"/>
                  <w:marBottom w:val="0"/>
                  <w:divBdr>
                    <w:top w:val="none" w:sz="0" w:space="0" w:color="auto"/>
                    <w:left w:val="none" w:sz="0" w:space="0" w:color="auto"/>
                    <w:bottom w:val="none" w:sz="0" w:space="0" w:color="auto"/>
                    <w:right w:val="none" w:sz="0" w:space="0" w:color="auto"/>
                  </w:divBdr>
                </w:div>
                <w:div w:id="52195295">
                  <w:marLeft w:val="0"/>
                  <w:marRight w:val="0"/>
                  <w:marTop w:val="0"/>
                  <w:marBottom w:val="0"/>
                  <w:divBdr>
                    <w:top w:val="none" w:sz="0" w:space="0" w:color="auto"/>
                    <w:left w:val="none" w:sz="0" w:space="0" w:color="auto"/>
                    <w:bottom w:val="none" w:sz="0" w:space="0" w:color="auto"/>
                    <w:right w:val="none" w:sz="0" w:space="0" w:color="auto"/>
                  </w:divBdr>
                </w:div>
                <w:div w:id="1669022450">
                  <w:marLeft w:val="0"/>
                  <w:marRight w:val="0"/>
                  <w:marTop w:val="0"/>
                  <w:marBottom w:val="0"/>
                  <w:divBdr>
                    <w:top w:val="none" w:sz="0" w:space="0" w:color="auto"/>
                    <w:left w:val="none" w:sz="0" w:space="0" w:color="auto"/>
                    <w:bottom w:val="none" w:sz="0" w:space="0" w:color="auto"/>
                    <w:right w:val="none" w:sz="0" w:space="0" w:color="auto"/>
                  </w:divBdr>
                </w:div>
                <w:div w:id="1247768376">
                  <w:marLeft w:val="0"/>
                  <w:marRight w:val="0"/>
                  <w:marTop w:val="0"/>
                  <w:marBottom w:val="0"/>
                  <w:divBdr>
                    <w:top w:val="none" w:sz="0" w:space="0" w:color="auto"/>
                    <w:left w:val="none" w:sz="0" w:space="0" w:color="auto"/>
                    <w:bottom w:val="none" w:sz="0" w:space="0" w:color="auto"/>
                    <w:right w:val="none" w:sz="0" w:space="0" w:color="auto"/>
                  </w:divBdr>
                </w:div>
                <w:div w:id="1313022666">
                  <w:marLeft w:val="0"/>
                  <w:marRight w:val="0"/>
                  <w:marTop w:val="0"/>
                  <w:marBottom w:val="0"/>
                  <w:divBdr>
                    <w:top w:val="none" w:sz="0" w:space="0" w:color="auto"/>
                    <w:left w:val="none" w:sz="0" w:space="0" w:color="auto"/>
                    <w:bottom w:val="none" w:sz="0" w:space="0" w:color="auto"/>
                    <w:right w:val="none" w:sz="0" w:space="0" w:color="auto"/>
                  </w:divBdr>
                </w:div>
                <w:div w:id="1024673626">
                  <w:marLeft w:val="0"/>
                  <w:marRight w:val="0"/>
                  <w:marTop w:val="0"/>
                  <w:marBottom w:val="0"/>
                  <w:divBdr>
                    <w:top w:val="none" w:sz="0" w:space="0" w:color="auto"/>
                    <w:left w:val="none" w:sz="0" w:space="0" w:color="auto"/>
                    <w:bottom w:val="none" w:sz="0" w:space="0" w:color="auto"/>
                    <w:right w:val="none" w:sz="0" w:space="0" w:color="auto"/>
                  </w:divBdr>
                </w:div>
                <w:div w:id="1371880097">
                  <w:marLeft w:val="0"/>
                  <w:marRight w:val="0"/>
                  <w:marTop w:val="0"/>
                  <w:marBottom w:val="0"/>
                  <w:divBdr>
                    <w:top w:val="none" w:sz="0" w:space="0" w:color="auto"/>
                    <w:left w:val="none" w:sz="0" w:space="0" w:color="auto"/>
                    <w:bottom w:val="none" w:sz="0" w:space="0" w:color="auto"/>
                    <w:right w:val="none" w:sz="0" w:space="0" w:color="auto"/>
                  </w:divBdr>
                </w:div>
                <w:div w:id="1389916852">
                  <w:marLeft w:val="0"/>
                  <w:marRight w:val="0"/>
                  <w:marTop w:val="0"/>
                  <w:marBottom w:val="0"/>
                  <w:divBdr>
                    <w:top w:val="none" w:sz="0" w:space="0" w:color="auto"/>
                    <w:left w:val="none" w:sz="0" w:space="0" w:color="auto"/>
                    <w:bottom w:val="none" w:sz="0" w:space="0" w:color="auto"/>
                    <w:right w:val="none" w:sz="0" w:space="0" w:color="auto"/>
                  </w:divBdr>
                </w:div>
                <w:div w:id="432937911">
                  <w:marLeft w:val="0"/>
                  <w:marRight w:val="0"/>
                  <w:marTop w:val="0"/>
                  <w:marBottom w:val="0"/>
                  <w:divBdr>
                    <w:top w:val="none" w:sz="0" w:space="0" w:color="auto"/>
                    <w:left w:val="none" w:sz="0" w:space="0" w:color="auto"/>
                    <w:bottom w:val="none" w:sz="0" w:space="0" w:color="auto"/>
                    <w:right w:val="none" w:sz="0" w:space="0" w:color="auto"/>
                  </w:divBdr>
                </w:div>
                <w:div w:id="1009984436">
                  <w:marLeft w:val="0"/>
                  <w:marRight w:val="0"/>
                  <w:marTop w:val="0"/>
                  <w:marBottom w:val="0"/>
                  <w:divBdr>
                    <w:top w:val="none" w:sz="0" w:space="0" w:color="auto"/>
                    <w:left w:val="none" w:sz="0" w:space="0" w:color="auto"/>
                    <w:bottom w:val="none" w:sz="0" w:space="0" w:color="auto"/>
                    <w:right w:val="none" w:sz="0" w:space="0" w:color="auto"/>
                  </w:divBdr>
                </w:div>
                <w:div w:id="1321545434">
                  <w:marLeft w:val="0"/>
                  <w:marRight w:val="0"/>
                  <w:marTop w:val="0"/>
                  <w:marBottom w:val="0"/>
                  <w:divBdr>
                    <w:top w:val="none" w:sz="0" w:space="0" w:color="auto"/>
                    <w:left w:val="none" w:sz="0" w:space="0" w:color="auto"/>
                    <w:bottom w:val="none" w:sz="0" w:space="0" w:color="auto"/>
                    <w:right w:val="none" w:sz="0" w:space="0" w:color="auto"/>
                  </w:divBdr>
                </w:div>
                <w:div w:id="2026402378">
                  <w:marLeft w:val="0"/>
                  <w:marRight w:val="0"/>
                  <w:marTop w:val="0"/>
                  <w:marBottom w:val="0"/>
                  <w:divBdr>
                    <w:top w:val="none" w:sz="0" w:space="0" w:color="auto"/>
                    <w:left w:val="none" w:sz="0" w:space="0" w:color="auto"/>
                    <w:bottom w:val="none" w:sz="0" w:space="0" w:color="auto"/>
                    <w:right w:val="none" w:sz="0" w:space="0" w:color="auto"/>
                  </w:divBdr>
                </w:div>
                <w:div w:id="803352789">
                  <w:marLeft w:val="0"/>
                  <w:marRight w:val="0"/>
                  <w:marTop w:val="0"/>
                  <w:marBottom w:val="0"/>
                  <w:divBdr>
                    <w:top w:val="none" w:sz="0" w:space="0" w:color="auto"/>
                    <w:left w:val="none" w:sz="0" w:space="0" w:color="auto"/>
                    <w:bottom w:val="none" w:sz="0" w:space="0" w:color="auto"/>
                    <w:right w:val="none" w:sz="0" w:space="0" w:color="auto"/>
                  </w:divBdr>
                </w:div>
                <w:div w:id="2022125119">
                  <w:marLeft w:val="0"/>
                  <w:marRight w:val="0"/>
                  <w:marTop w:val="0"/>
                  <w:marBottom w:val="0"/>
                  <w:divBdr>
                    <w:top w:val="none" w:sz="0" w:space="0" w:color="auto"/>
                    <w:left w:val="none" w:sz="0" w:space="0" w:color="auto"/>
                    <w:bottom w:val="none" w:sz="0" w:space="0" w:color="auto"/>
                    <w:right w:val="none" w:sz="0" w:space="0" w:color="auto"/>
                  </w:divBdr>
                </w:div>
                <w:div w:id="940261589">
                  <w:marLeft w:val="0"/>
                  <w:marRight w:val="0"/>
                  <w:marTop w:val="0"/>
                  <w:marBottom w:val="0"/>
                  <w:divBdr>
                    <w:top w:val="none" w:sz="0" w:space="0" w:color="auto"/>
                    <w:left w:val="none" w:sz="0" w:space="0" w:color="auto"/>
                    <w:bottom w:val="none" w:sz="0" w:space="0" w:color="auto"/>
                    <w:right w:val="none" w:sz="0" w:space="0" w:color="auto"/>
                  </w:divBdr>
                </w:div>
                <w:div w:id="1354723643">
                  <w:marLeft w:val="0"/>
                  <w:marRight w:val="0"/>
                  <w:marTop w:val="0"/>
                  <w:marBottom w:val="0"/>
                  <w:divBdr>
                    <w:top w:val="none" w:sz="0" w:space="0" w:color="auto"/>
                    <w:left w:val="none" w:sz="0" w:space="0" w:color="auto"/>
                    <w:bottom w:val="none" w:sz="0" w:space="0" w:color="auto"/>
                    <w:right w:val="none" w:sz="0" w:space="0" w:color="auto"/>
                  </w:divBdr>
                </w:div>
                <w:div w:id="482963959">
                  <w:marLeft w:val="0"/>
                  <w:marRight w:val="0"/>
                  <w:marTop w:val="0"/>
                  <w:marBottom w:val="0"/>
                  <w:divBdr>
                    <w:top w:val="none" w:sz="0" w:space="0" w:color="auto"/>
                    <w:left w:val="none" w:sz="0" w:space="0" w:color="auto"/>
                    <w:bottom w:val="none" w:sz="0" w:space="0" w:color="auto"/>
                    <w:right w:val="none" w:sz="0" w:space="0" w:color="auto"/>
                  </w:divBdr>
                </w:div>
                <w:div w:id="983657423">
                  <w:marLeft w:val="0"/>
                  <w:marRight w:val="0"/>
                  <w:marTop w:val="0"/>
                  <w:marBottom w:val="0"/>
                  <w:divBdr>
                    <w:top w:val="none" w:sz="0" w:space="0" w:color="auto"/>
                    <w:left w:val="none" w:sz="0" w:space="0" w:color="auto"/>
                    <w:bottom w:val="none" w:sz="0" w:space="0" w:color="auto"/>
                    <w:right w:val="none" w:sz="0" w:space="0" w:color="auto"/>
                  </w:divBdr>
                </w:div>
                <w:div w:id="2050178013">
                  <w:marLeft w:val="0"/>
                  <w:marRight w:val="0"/>
                  <w:marTop w:val="0"/>
                  <w:marBottom w:val="0"/>
                  <w:divBdr>
                    <w:top w:val="none" w:sz="0" w:space="0" w:color="auto"/>
                    <w:left w:val="none" w:sz="0" w:space="0" w:color="auto"/>
                    <w:bottom w:val="none" w:sz="0" w:space="0" w:color="auto"/>
                    <w:right w:val="none" w:sz="0" w:space="0" w:color="auto"/>
                  </w:divBdr>
                </w:div>
                <w:div w:id="707534958">
                  <w:marLeft w:val="0"/>
                  <w:marRight w:val="0"/>
                  <w:marTop w:val="0"/>
                  <w:marBottom w:val="0"/>
                  <w:divBdr>
                    <w:top w:val="none" w:sz="0" w:space="0" w:color="auto"/>
                    <w:left w:val="none" w:sz="0" w:space="0" w:color="auto"/>
                    <w:bottom w:val="none" w:sz="0" w:space="0" w:color="auto"/>
                    <w:right w:val="none" w:sz="0" w:space="0" w:color="auto"/>
                  </w:divBdr>
                </w:div>
                <w:div w:id="564267463">
                  <w:marLeft w:val="0"/>
                  <w:marRight w:val="0"/>
                  <w:marTop w:val="0"/>
                  <w:marBottom w:val="0"/>
                  <w:divBdr>
                    <w:top w:val="none" w:sz="0" w:space="0" w:color="auto"/>
                    <w:left w:val="none" w:sz="0" w:space="0" w:color="auto"/>
                    <w:bottom w:val="none" w:sz="0" w:space="0" w:color="auto"/>
                    <w:right w:val="none" w:sz="0" w:space="0" w:color="auto"/>
                  </w:divBdr>
                </w:div>
                <w:div w:id="719939147">
                  <w:marLeft w:val="0"/>
                  <w:marRight w:val="0"/>
                  <w:marTop w:val="0"/>
                  <w:marBottom w:val="0"/>
                  <w:divBdr>
                    <w:top w:val="none" w:sz="0" w:space="0" w:color="auto"/>
                    <w:left w:val="none" w:sz="0" w:space="0" w:color="auto"/>
                    <w:bottom w:val="none" w:sz="0" w:space="0" w:color="auto"/>
                    <w:right w:val="none" w:sz="0" w:space="0" w:color="auto"/>
                  </w:divBdr>
                </w:div>
                <w:div w:id="1912693903">
                  <w:marLeft w:val="0"/>
                  <w:marRight w:val="0"/>
                  <w:marTop w:val="0"/>
                  <w:marBottom w:val="0"/>
                  <w:divBdr>
                    <w:top w:val="none" w:sz="0" w:space="0" w:color="auto"/>
                    <w:left w:val="none" w:sz="0" w:space="0" w:color="auto"/>
                    <w:bottom w:val="none" w:sz="0" w:space="0" w:color="auto"/>
                    <w:right w:val="none" w:sz="0" w:space="0" w:color="auto"/>
                  </w:divBdr>
                </w:div>
                <w:div w:id="1871643890">
                  <w:marLeft w:val="0"/>
                  <w:marRight w:val="0"/>
                  <w:marTop w:val="0"/>
                  <w:marBottom w:val="0"/>
                  <w:divBdr>
                    <w:top w:val="none" w:sz="0" w:space="0" w:color="auto"/>
                    <w:left w:val="none" w:sz="0" w:space="0" w:color="auto"/>
                    <w:bottom w:val="none" w:sz="0" w:space="0" w:color="auto"/>
                    <w:right w:val="none" w:sz="0" w:space="0" w:color="auto"/>
                  </w:divBdr>
                </w:div>
                <w:div w:id="1113209870">
                  <w:marLeft w:val="0"/>
                  <w:marRight w:val="0"/>
                  <w:marTop w:val="0"/>
                  <w:marBottom w:val="0"/>
                  <w:divBdr>
                    <w:top w:val="none" w:sz="0" w:space="0" w:color="auto"/>
                    <w:left w:val="none" w:sz="0" w:space="0" w:color="auto"/>
                    <w:bottom w:val="none" w:sz="0" w:space="0" w:color="auto"/>
                    <w:right w:val="none" w:sz="0" w:space="0" w:color="auto"/>
                  </w:divBdr>
                </w:div>
                <w:div w:id="2064406544">
                  <w:marLeft w:val="0"/>
                  <w:marRight w:val="0"/>
                  <w:marTop w:val="0"/>
                  <w:marBottom w:val="0"/>
                  <w:divBdr>
                    <w:top w:val="none" w:sz="0" w:space="0" w:color="auto"/>
                    <w:left w:val="none" w:sz="0" w:space="0" w:color="auto"/>
                    <w:bottom w:val="none" w:sz="0" w:space="0" w:color="auto"/>
                    <w:right w:val="none" w:sz="0" w:space="0" w:color="auto"/>
                  </w:divBdr>
                </w:div>
                <w:div w:id="1951089869">
                  <w:marLeft w:val="0"/>
                  <w:marRight w:val="0"/>
                  <w:marTop w:val="0"/>
                  <w:marBottom w:val="0"/>
                  <w:divBdr>
                    <w:top w:val="none" w:sz="0" w:space="0" w:color="auto"/>
                    <w:left w:val="none" w:sz="0" w:space="0" w:color="auto"/>
                    <w:bottom w:val="none" w:sz="0" w:space="0" w:color="auto"/>
                    <w:right w:val="none" w:sz="0" w:space="0" w:color="auto"/>
                  </w:divBdr>
                </w:div>
                <w:div w:id="2122647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6822609">
      <w:bodyDiv w:val="1"/>
      <w:marLeft w:val="0"/>
      <w:marRight w:val="0"/>
      <w:marTop w:val="0"/>
      <w:marBottom w:val="0"/>
      <w:divBdr>
        <w:top w:val="none" w:sz="0" w:space="0" w:color="auto"/>
        <w:left w:val="none" w:sz="0" w:space="0" w:color="auto"/>
        <w:bottom w:val="none" w:sz="0" w:space="0" w:color="auto"/>
        <w:right w:val="none" w:sz="0" w:space="0" w:color="auto"/>
      </w:divBdr>
      <w:divsChild>
        <w:div w:id="1210919126">
          <w:marLeft w:val="0"/>
          <w:marRight w:val="0"/>
          <w:marTop w:val="0"/>
          <w:marBottom w:val="0"/>
          <w:divBdr>
            <w:top w:val="none" w:sz="0" w:space="0" w:color="auto"/>
            <w:left w:val="none" w:sz="0" w:space="0" w:color="auto"/>
            <w:bottom w:val="none" w:sz="0" w:space="0" w:color="auto"/>
            <w:right w:val="none" w:sz="0" w:space="0" w:color="auto"/>
          </w:divBdr>
          <w:divsChild>
            <w:div w:id="759180693">
              <w:marLeft w:val="0"/>
              <w:marRight w:val="0"/>
              <w:marTop w:val="0"/>
              <w:marBottom w:val="0"/>
              <w:divBdr>
                <w:top w:val="none" w:sz="0" w:space="0" w:color="auto"/>
                <w:left w:val="none" w:sz="0" w:space="0" w:color="auto"/>
                <w:bottom w:val="none" w:sz="0" w:space="0" w:color="auto"/>
                <w:right w:val="none" w:sz="0" w:space="0" w:color="auto"/>
              </w:divBdr>
              <w:divsChild>
                <w:div w:id="218127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724411">
      <w:bodyDiv w:val="1"/>
      <w:marLeft w:val="0"/>
      <w:marRight w:val="0"/>
      <w:marTop w:val="0"/>
      <w:marBottom w:val="0"/>
      <w:divBdr>
        <w:top w:val="none" w:sz="0" w:space="0" w:color="auto"/>
        <w:left w:val="none" w:sz="0" w:space="0" w:color="auto"/>
        <w:bottom w:val="none" w:sz="0" w:space="0" w:color="auto"/>
        <w:right w:val="none" w:sz="0" w:space="0" w:color="auto"/>
      </w:divBdr>
    </w:div>
    <w:div w:id="1608002912">
      <w:bodyDiv w:val="1"/>
      <w:marLeft w:val="0"/>
      <w:marRight w:val="0"/>
      <w:marTop w:val="0"/>
      <w:marBottom w:val="0"/>
      <w:divBdr>
        <w:top w:val="none" w:sz="0" w:space="0" w:color="auto"/>
        <w:left w:val="none" w:sz="0" w:space="0" w:color="auto"/>
        <w:bottom w:val="none" w:sz="0" w:space="0" w:color="auto"/>
        <w:right w:val="none" w:sz="0" w:space="0" w:color="auto"/>
      </w:divBdr>
    </w:div>
    <w:div w:id="1685787556">
      <w:bodyDiv w:val="1"/>
      <w:marLeft w:val="0"/>
      <w:marRight w:val="0"/>
      <w:marTop w:val="0"/>
      <w:marBottom w:val="0"/>
      <w:divBdr>
        <w:top w:val="none" w:sz="0" w:space="0" w:color="auto"/>
        <w:left w:val="none" w:sz="0" w:space="0" w:color="auto"/>
        <w:bottom w:val="none" w:sz="0" w:space="0" w:color="auto"/>
        <w:right w:val="none" w:sz="0" w:space="0" w:color="auto"/>
      </w:divBdr>
    </w:div>
    <w:div w:id="1843474081">
      <w:bodyDiv w:val="1"/>
      <w:marLeft w:val="0"/>
      <w:marRight w:val="0"/>
      <w:marTop w:val="0"/>
      <w:marBottom w:val="0"/>
      <w:divBdr>
        <w:top w:val="none" w:sz="0" w:space="0" w:color="auto"/>
        <w:left w:val="none" w:sz="0" w:space="0" w:color="auto"/>
        <w:bottom w:val="none" w:sz="0" w:space="0" w:color="auto"/>
        <w:right w:val="none" w:sz="0" w:space="0" w:color="auto"/>
      </w:divBdr>
    </w:div>
    <w:div w:id="2009283662">
      <w:bodyDiv w:val="1"/>
      <w:marLeft w:val="0"/>
      <w:marRight w:val="0"/>
      <w:marTop w:val="0"/>
      <w:marBottom w:val="0"/>
      <w:divBdr>
        <w:top w:val="none" w:sz="0" w:space="0" w:color="auto"/>
        <w:left w:val="none" w:sz="0" w:space="0" w:color="auto"/>
        <w:bottom w:val="none" w:sz="0" w:space="0" w:color="auto"/>
        <w:right w:val="none" w:sz="0" w:space="0" w:color="auto"/>
      </w:divBdr>
    </w:div>
    <w:div w:id="207068464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cnhindustrial.com" TargetMode="External"/><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www.caseih.com/anz/en-au/service/press/news-room" TargetMode="External"/><Relationship Id="rId4" Type="http://schemas.openxmlformats.org/officeDocument/2006/relationships/styles" Target="styles.xml"/><Relationship Id="rId9" Type="http://schemas.openxmlformats.org/officeDocument/2006/relationships/hyperlink" Target="http://www.caseih.com" TargetMode="Externa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2.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2.png"/><Relationship Id="rId1" Type="http://schemas.openxmlformats.org/officeDocument/2006/relationships/image" Target="media/image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isl xmlns:xsi="http://www.w3.org/2001/XMLSchema-instance" xmlns:xsd="http://www.w3.org/2001/XMLSchema" xmlns="http://www.boldonjames.com/2008/01/sie/internal/label" sislVersion="0" policy="18fbfd49-c8e6-4618-a77f-5ef25245836c">
  <element uid="4ecbf47d-2ec6-497d-85fc-f65b66e62fe7" value=""/>
</sisl>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08EB84-9D7A-4E20-B7F5-CA0621399779}">
  <ds:schemaRefs>
    <ds:schemaRef ds:uri="http://www.w3.org/2001/XMLSchema"/>
    <ds:schemaRef ds:uri="http://www.boldonjames.com/2008/01/sie/internal/label"/>
  </ds:schemaRefs>
</ds:datastoreItem>
</file>

<file path=customXml/itemProps2.xml><?xml version="1.0" encoding="utf-8"?>
<ds:datastoreItem xmlns:ds="http://schemas.openxmlformats.org/officeDocument/2006/customXml" ds:itemID="{0E183B38-5A25-4245-864E-E8D1902C87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591</Words>
  <Characters>3372</Characters>
  <Application>Microsoft Office Word</Application>
  <DocSecurity>4</DocSecurity>
  <Lines>28</Lines>
  <Paragraphs>7</Paragraphs>
  <ScaleCrop>false</ScaleCrop>
  <HeadingPairs>
    <vt:vector size="2" baseType="variant">
      <vt:variant>
        <vt:lpstr>Title</vt:lpstr>
      </vt:variant>
      <vt:variant>
        <vt:i4>1</vt:i4>
      </vt:variant>
    </vt:vector>
  </HeadingPairs>
  <TitlesOfParts>
    <vt:vector size="1" baseType="lpstr">
      <vt:lpstr>CNH INDUSTRIAL</vt:lpstr>
    </vt:vector>
  </TitlesOfParts>
  <Company>FIATGROUP</Company>
  <LinksUpToDate>false</LinksUpToDate>
  <CharactersWithSpaces>3956</CharactersWithSpaces>
  <SharedDoc>false</SharedDoc>
  <HyperlinkBase/>
  <HLinks>
    <vt:vector size="18" baseType="variant">
      <vt:variant>
        <vt:i4>1507358</vt:i4>
      </vt:variant>
      <vt:variant>
        <vt:i4>-1</vt:i4>
      </vt:variant>
      <vt:variant>
        <vt:i4>2101</vt:i4>
      </vt:variant>
      <vt:variant>
        <vt:i4>1</vt:i4>
      </vt:variant>
      <vt:variant>
        <vt:lpwstr>CNH_B&amp;W</vt:lpwstr>
      </vt:variant>
      <vt:variant>
        <vt:lpwstr/>
      </vt:variant>
      <vt:variant>
        <vt:i4>2162795</vt:i4>
      </vt:variant>
      <vt:variant>
        <vt:i4>-1</vt:i4>
      </vt:variant>
      <vt:variant>
        <vt:i4>2102</vt:i4>
      </vt:variant>
      <vt:variant>
        <vt:i4>1</vt:i4>
      </vt:variant>
      <vt:variant>
        <vt:lpwstr>01_CASE</vt:lpwstr>
      </vt:variant>
      <vt:variant>
        <vt:lpwstr/>
      </vt:variant>
      <vt:variant>
        <vt:i4>2162795</vt:i4>
      </vt:variant>
      <vt:variant>
        <vt:i4>-1</vt:i4>
      </vt:variant>
      <vt:variant>
        <vt:i4>2103</vt:i4>
      </vt:variant>
      <vt:variant>
        <vt:i4>1</vt:i4>
      </vt:variant>
      <vt:variant>
        <vt:lpwstr>01_CASE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CNH INDUSTRIAL</dc:title>
  <dc:creator>Administrator</dc:creator>
  <cp:lastModifiedBy>Laura Carr</cp:lastModifiedBy>
  <cp:revision>2</cp:revision>
  <cp:lastPrinted>2015-06-19T00:50:00Z</cp:lastPrinted>
  <dcterms:created xsi:type="dcterms:W3CDTF">2015-11-19T02:18:00Z</dcterms:created>
  <dcterms:modified xsi:type="dcterms:W3CDTF">2015-11-19T02:18:00Z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5580d459-1405-43c0-bb46-a8e8db39ba1c</vt:lpwstr>
  </property>
  <property fmtid="{D5CDD505-2E9C-101B-9397-08002B2CF9AE}" pid="3" name="bjSaver">
    <vt:lpwstr>h9JNhizm5s+AS2yM2r5cLHpcG38pFlDn</vt:lpwstr>
  </property>
  <property fmtid="{D5CDD505-2E9C-101B-9397-08002B2CF9AE}" pid="4" name="bjDocumentLabelXML">
    <vt:lpwstr>&lt;?xml version="1.0" encoding="us-ascii"?&gt;&lt;sisl xmlns:xsi="http://www.w3.org/2001/XMLSchema-instance" xmlns:xsd="http://www.w3.org/2001/XMLSchema" sislVersion="0" policy="18fbfd49-c8e6-4618-a77f-5ef25245836c" xmlns="http://www.boldonjames.com/2008/01/sie/i</vt:lpwstr>
  </property>
  <property fmtid="{D5CDD505-2E9C-101B-9397-08002B2CF9AE}" pid="5" name="bjDocumentLabelXML-0">
    <vt:lpwstr>nternal/label"&gt;&lt;element uid="4ecbf47d-2ec6-497d-85fc-f65b66e62fe7" value="" /&gt;&lt;/sisl&gt;</vt:lpwstr>
  </property>
  <property fmtid="{D5CDD505-2E9C-101B-9397-08002B2CF9AE}" pid="6" name="bjDocumentSecurityLabel">
    <vt:lpwstr>CNH Industrial: GENERAL BUSINESS [Minor prejudice to Company from unauthorised disclosure.]</vt:lpwstr>
  </property>
  <property fmtid="{D5CDD505-2E9C-101B-9397-08002B2CF9AE}" pid="7" name="CNH-LabelledBy:">
    <vt:lpwstr>F45987A,19/11/2015 12:12:09 PM,GENERAL BUSINESS</vt:lpwstr>
  </property>
  <property fmtid="{D5CDD505-2E9C-101B-9397-08002B2CF9AE}" pid="8" name="CNH-Classification">
    <vt:lpwstr>[GENERAL BUSINESS]</vt:lpwstr>
  </property>
</Properties>
</file>